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8986" w14:textId="21F501C8" w:rsidR="006902BA" w:rsidRDefault="006902BA" w:rsidP="00BD40DD">
      <w:pPr>
        <w:pStyle w:val="Heading1"/>
        <w:rPr>
          <w:lang w:val="en-CA"/>
        </w:rPr>
      </w:pPr>
      <w:r w:rsidRPr="00341EE5">
        <w:rPr>
          <w:lang w:val="en-CA"/>
        </w:rPr>
        <w:t>P</w:t>
      </w:r>
      <w:r w:rsidR="00D335C2" w:rsidRPr="00341EE5">
        <w:rPr>
          <w:lang w:val="en-CA"/>
        </w:rPr>
        <w:t>roduct exclusion request</w:t>
      </w:r>
    </w:p>
    <w:p w14:paraId="03B916D2" w14:textId="37FD1A45" w:rsidR="0022048B" w:rsidRPr="0022048B" w:rsidRDefault="0022048B" w:rsidP="0022048B">
      <w:pPr>
        <w:spacing w:after="120"/>
        <w:ind w:left="720"/>
        <w:jc w:val="left"/>
        <w:rPr>
          <w:b/>
          <w:bCs/>
        </w:rPr>
      </w:pPr>
      <w:r w:rsidRPr="0022048B">
        <w:rPr>
          <w:b/>
          <w:bCs/>
        </w:rPr>
        <w:t xml:space="preserve">In accordance with the </w:t>
      </w:r>
      <w:hyperlink r:id="rId8" w:history="1">
        <w:r w:rsidRPr="0022048B">
          <w:rPr>
            <w:rStyle w:val="Hyperlink"/>
            <w:b/>
            <w:bCs/>
            <w:i/>
            <w:iCs/>
            <w:color w:val="0070C0"/>
            <w:u w:val="single"/>
          </w:rPr>
          <w:t>Guidelines on filing documents</w:t>
        </w:r>
      </w:hyperlink>
      <w:r w:rsidRPr="0022048B">
        <w:rPr>
          <w:b/>
          <w:bCs/>
        </w:rPr>
        <w:t>, this form must be converted to PDF before being submitted to the Tribunal.</w:t>
      </w:r>
    </w:p>
    <w:p w14:paraId="72C2CC09" w14:textId="3FC500B6" w:rsidR="00874C46" w:rsidRDefault="00B67C84" w:rsidP="00655293">
      <w:pPr>
        <w:jc w:val="left"/>
      </w:pPr>
      <w:r>
        <w:t>This form pertains to i</w:t>
      </w:r>
      <w:r w:rsidR="00874C46" w:rsidRPr="0048695A">
        <w:t>njury inquiries under section</w:t>
      </w:r>
      <w:r w:rsidR="004D7CE5">
        <w:t> </w:t>
      </w:r>
      <w:r w:rsidR="00874C46" w:rsidRPr="0048695A">
        <w:t>42 and reviews under sections</w:t>
      </w:r>
      <w:r w:rsidR="004D7CE5">
        <w:t> </w:t>
      </w:r>
      <w:r w:rsidR="00874C46" w:rsidRPr="0048695A">
        <w:t xml:space="preserve">76.01 and 76.03 of the </w:t>
      </w:r>
      <w:hyperlink r:id="rId9" w:history="1">
        <w:r w:rsidR="00874C46" w:rsidRPr="00655293">
          <w:rPr>
            <w:rStyle w:val="Hyperlink"/>
            <w:i/>
            <w:iCs/>
            <w:color w:val="0070C0"/>
            <w:u w:val="single"/>
          </w:rPr>
          <w:t>Special Import Measures Ac</w:t>
        </w:r>
        <w:r w:rsidR="00874C46" w:rsidRPr="003747A5">
          <w:rPr>
            <w:rStyle w:val="Hyperlink"/>
            <w:i/>
            <w:iCs/>
            <w:color w:val="0070C0"/>
            <w:u w:val="single"/>
          </w:rPr>
          <w:t>t</w:t>
        </w:r>
      </w:hyperlink>
      <w:r w:rsidR="00874C46" w:rsidRPr="0048695A">
        <w:t>.</w:t>
      </w:r>
    </w:p>
    <w:p w14:paraId="01990AC2" w14:textId="5BAB0540" w:rsidR="001A10E7" w:rsidRPr="00341EE5" w:rsidRDefault="006902BA" w:rsidP="00655293">
      <w:pPr>
        <w:pStyle w:val="Heading2"/>
        <w:jc w:val="left"/>
        <w:rPr>
          <w:lang w:val="en-CA"/>
        </w:rPr>
      </w:pPr>
      <w:r w:rsidRPr="00341EE5">
        <w:rPr>
          <w:szCs w:val="23"/>
          <w:lang w:val="en-CA"/>
        </w:rPr>
        <w:t>I</w:t>
      </w:r>
      <w:r w:rsidR="001A10E7" w:rsidRPr="00341EE5">
        <w:rPr>
          <w:szCs w:val="23"/>
          <w:lang w:val="en-CA"/>
        </w:rPr>
        <w:t>nstructions</w:t>
      </w:r>
    </w:p>
    <w:p w14:paraId="5D62C9B9" w14:textId="31DDC453" w:rsidR="00396321" w:rsidRPr="00341EE5" w:rsidRDefault="00BF188A" w:rsidP="00655293">
      <w:pPr>
        <w:pStyle w:val="BodyText"/>
        <w:numPr>
          <w:ilvl w:val="0"/>
          <w:numId w:val="7"/>
        </w:numPr>
        <w:spacing w:after="60"/>
        <w:jc w:val="left"/>
        <w:rPr>
          <w:lang w:val="en-CA"/>
        </w:rPr>
      </w:pPr>
      <w:r w:rsidRPr="00341EE5">
        <w:rPr>
          <w:lang w:val="en-CA"/>
        </w:rPr>
        <w:t xml:space="preserve">If you’re </w:t>
      </w:r>
      <w:r w:rsidR="002B0560" w:rsidRPr="00341EE5">
        <w:rPr>
          <w:lang w:val="en-CA"/>
        </w:rPr>
        <w:t>fil</w:t>
      </w:r>
      <w:r w:rsidRPr="00341EE5">
        <w:rPr>
          <w:lang w:val="en-CA"/>
        </w:rPr>
        <w:t>ing</w:t>
      </w:r>
      <w:r w:rsidR="002B0560" w:rsidRPr="00341EE5">
        <w:rPr>
          <w:lang w:val="en-CA"/>
        </w:rPr>
        <w:t xml:space="preserve"> a </w:t>
      </w:r>
      <w:r w:rsidR="00396321" w:rsidRPr="00341EE5">
        <w:rPr>
          <w:lang w:val="en-CA"/>
        </w:rPr>
        <w:t>product exclusion request for more than one product</w:t>
      </w:r>
      <w:r w:rsidRPr="00341EE5">
        <w:rPr>
          <w:lang w:val="en-CA"/>
        </w:rPr>
        <w:t>,</w:t>
      </w:r>
      <w:r w:rsidR="00396321" w:rsidRPr="00341EE5">
        <w:rPr>
          <w:lang w:val="en-CA"/>
        </w:rPr>
        <w:t xml:space="preserve"> complete a </w:t>
      </w:r>
      <w:r w:rsidRPr="00341EE5">
        <w:rPr>
          <w:lang w:val="en-CA"/>
        </w:rPr>
        <w:t>f</w:t>
      </w:r>
      <w:r w:rsidR="00396321" w:rsidRPr="00341EE5">
        <w:rPr>
          <w:lang w:val="en-CA"/>
        </w:rPr>
        <w:t>orm for each product.</w:t>
      </w:r>
    </w:p>
    <w:p w14:paraId="31E19F8A" w14:textId="5802512E" w:rsidR="006902BA" w:rsidRPr="00341EE5" w:rsidRDefault="00BF188A" w:rsidP="00655293">
      <w:pPr>
        <w:pStyle w:val="StyleBodyTextLeft"/>
        <w:numPr>
          <w:ilvl w:val="0"/>
          <w:numId w:val="7"/>
        </w:numPr>
        <w:spacing w:after="60"/>
        <w:rPr>
          <w:lang w:val="en-CA"/>
        </w:rPr>
      </w:pPr>
      <w:bookmarkStart w:id="0" w:name="_Hlk89872976"/>
      <w:r w:rsidRPr="00341EE5">
        <w:rPr>
          <w:lang w:val="en-CA"/>
        </w:rPr>
        <w:t>File e</w:t>
      </w:r>
      <w:r w:rsidR="00A327DD" w:rsidRPr="00341EE5">
        <w:rPr>
          <w:lang w:val="en-CA"/>
        </w:rPr>
        <w:t xml:space="preserve">ach completed </w:t>
      </w:r>
      <w:r w:rsidRPr="00341EE5">
        <w:rPr>
          <w:lang w:val="en-CA"/>
        </w:rPr>
        <w:t>f</w:t>
      </w:r>
      <w:r w:rsidR="006902BA" w:rsidRPr="00341EE5">
        <w:rPr>
          <w:lang w:val="en-CA"/>
        </w:rPr>
        <w:t xml:space="preserve">orm no later than the date set out in the </w:t>
      </w:r>
      <w:r w:rsidR="00D674C3">
        <w:rPr>
          <w:lang w:val="en-CA"/>
        </w:rPr>
        <w:t xml:space="preserve">inquiry </w:t>
      </w:r>
      <w:r w:rsidR="006902BA" w:rsidRPr="00341EE5">
        <w:rPr>
          <w:lang w:val="en-CA"/>
        </w:rPr>
        <w:t>schedule.</w:t>
      </w:r>
    </w:p>
    <w:bookmarkEnd w:id="0"/>
    <w:p w14:paraId="37B24919" w14:textId="180F8DED" w:rsidR="006902BA" w:rsidRPr="00341EE5" w:rsidRDefault="00024FB3" w:rsidP="00655293">
      <w:pPr>
        <w:pStyle w:val="StyleBodyTextLeft"/>
        <w:numPr>
          <w:ilvl w:val="0"/>
          <w:numId w:val="7"/>
        </w:numPr>
        <w:spacing w:after="60"/>
        <w:rPr>
          <w:lang w:val="en-CA"/>
        </w:rPr>
      </w:pPr>
      <w:r w:rsidRPr="00341EE5">
        <w:rPr>
          <w:lang w:val="en-CA"/>
        </w:rPr>
        <w:t xml:space="preserve">Use the Canadian International Trade </w:t>
      </w:r>
      <w:r w:rsidR="006902BA" w:rsidRPr="00341EE5">
        <w:rPr>
          <w:lang w:val="en-CA"/>
        </w:rPr>
        <w:t>Tribunal</w:t>
      </w:r>
      <w:r w:rsidRPr="00341EE5">
        <w:rPr>
          <w:lang w:val="en-CA"/>
        </w:rPr>
        <w:t>’s</w:t>
      </w:r>
      <w:r w:rsidR="006902BA" w:rsidRPr="00341EE5">
        <w:rPr>
          <w:lang w:val="en-CA"/>
        </w:rPr>
        <w:t xml:space="preserve"> </w:t>
      </w:r>
      <w:bookmarkStart w:id="1" w:name="_Hlk89939040"/>
      <w:r w:rsidRPr="00655293">
        <w:rPr>
          <w:rStyle w:val="Hyperlink"/>
          <w:color w:val="0070C0"/>
          <w:u w:val="single"/>
          <w:lang w:val="en-CA"/>
        </w:rPr>
        <w:fldChar w:fldCharType="begin"/>
      </w:r>
      <w:r w:rsidR="00702128">
        <w:rPr>
          <w:rStyle w:val="Hyperlink"/>
          <w:color w:val="0070C0"/>
          <w:u w:val="single"/>
          <w:lang w:val="en-CA"/>
        </w:rPr>
        <w:instrText>HYPERLINK "https://e-filing-depot-electronique.citt-tcce.gc.ca/submitNonRegisteredUser-eng.aspx"</w:instrText>
      </w:r>
      <w:r w:rsidRPr="00655293">
        <w:rPr>
          <w:rStyle w:val="Hyperlink"/>
          <w:color w:val="0070C0"/>
          <w:u w:val="single"/>
          <w:lang w:val="en-CA"/>
        </w:rPr>
      </w:r>
      <w:r w:rsidRPr="00655293">
        <w:rPr>
          <w:rStyle w:val="Hyperlink"/>
          <w:color w:val="0070C0"/>
          <w:u w:val="single"/>
          <w:lang w:val="en-CA"/>
        </w:rPr>
        <w:fldChar w:fldCharType="separate"/>
      </w:r>
      <w:r w:rsidR="00441015" w:rsidRPr="00655293">
        <w:rPr>
          <w:rStyle w:val="Hyperlink"/>
          <w:color w:val="0070C0"/>
          <w:u w:val="single"/>
          <w:lang w:val="en-CA"/>
        </w:rPr>
        <w:t>Secure E-filing Service</w:t>
      </w:r>
      <w:r w:rsidRPr="00655293">
        <w:rPr>
          <w:rStyle w:val="Hyperlink"/>
          <w:color w:val="0070C0"/>
          <w:u w:val="single"/>
          <w:lang w:val="en-CA"/>
        </w:rPr>
        <w:fldChar w:fldCharType="end"/>
      </w:r>
      <w:bookmarkEnd w:id="1"/>
      <w:r w:rsidR="00441015" w:rsidRPr="00341EE5">
        <w:rPr>
          <w:lang w:val="en-CA"/>
        </w:rPr>
        <w:t xml:space="preserve"> </w:t>
      </w:r>
      <w:r w:rsidRPr="00341EE5">
        <w:rPr>
          <w:lang w:val="en-CA"/>
        </w:rPr>
        <w:t>to electronically file your form(s)</w:t>
      </w:r>
      <w:r w:rsidR="00441015" w:rsidRPr="00341EE5">
        <w:rPr>
          <w:lang w:val="en-CA"/>
        </w:rPr>
        <w:t>. The information is fully encrypted.</w:t>
      </w:r>
    </w:p>
    <w:p w14:paraId="4DAB275D" w14:textId="2BC207A0" w:rsidR="00A97DF6" w:rsidRPr="00341EE5" w:rsidRDefault="00483626" w:rsidP="00655293">
      <w:pPr>
        <w:pStyle w:val="BodyText"/>
        <w:numPr>
          <w:ilvl w:val="0"/>
          <w:numId w:val="7"/>
        </w:numPr>
        <w:spacing w:after="60"/>
        <w:jc w:val="left"/>
        <w:rPr>
          <w:szCs w:val="23"/>
          <w:lang w:val="en-CA"/>
        </w:rPr>
      </w:pPr>
      <w:r w:rsidRPr="00341EE5">
        <w:rPr>
          <w:szCs w:val="23"/>
          <w:lang w:val="en-CA"/>
        </w:rPr>
        <w:t>Include a</w:t>
      </w:r>
      <w:r w:rsidR="006902BA" w:rsidRPr="00341EE5">
        <w:rPr>
          <w:szCs w:val="23"/>
          <w:lang w:val="en-CA"/>
        </w:rPr>
        <w:t>ll attachments in</w:t>
      </w:r>
      <w:r w:rsidRPr="00341EE5">
        <w:rPr>
          <w:szCs w:val="23"/>
          <w:lang w:val="en-CA"/>
        </w:rPr>
        <w:t xml:space="preserve"> an</w:t>
      </w:r>
      <w:r w:rsidR="006902BA" w:rsidRPr="00341EE5">
        <w:rPr>
          <w:szCs w:val="23"/>
          <w:lang w:val="en-CA"/>
        </w:rPr>
        <w:t xml:space="preserve"> electronic format. </w:t>
      </w:r>
    </w:p>
    <w:p w14:paraId="3A11E81D" w14:textId="1E505750" w:rsidR="00D44C01" w:rsidRPr="00341EE5" w:rsidRDefault="0096323B" w:rsidP="00655293">
      <w:pPr>
        <w:pStyle w:val="BodyText"/>
        <w:numPr>
          <w:ilvl w:val="0"/>
          <w:numId w:val="7"/>
        </w:numPr>
        <w:spacing w:after="60"/>
        <w:jc w:val="left"/>
        <w:rPr>
          <w:lang w:val="en-CA"/>
        </w:rPr>
      </w:pPr>
      <w:r w:rsidRPr="00341EE5">
        <w:rPr>
          <w:lang w:val="en-CA"/>
        </w:rPr>
        <w:t xml:space="preserve">If you want to designate some of the information as confidential, </w:t>
      </w:r>
      <w:r w:rsidR="00D44C01" w:rsidRPr="00341EE5">
        <w:rPr>
          <w:bCs/>
          <w:lang w:val="en-CA"/>
        </w:rPr>
        <w:t>submit two versions</w:t>
      </w:r>
      <w:r w:rsidR="00AD6979">
        <w:rPr>
          <w:lang w:val="en-CA"/>
        </w:rPr>
        <w:t xml:space="preserve"> </w:t>
      </w:r>
      <w:r w:rsidR="00C04BB2" w:rsidRPr="00341EE5">
        <w:rPr>
          <w:lang w:val="en-CA"/>
        </w:rPr>
        <w:t>to the Tribunal:</w:t>
      </w:r>
    </w:p>
    <w:p w14:paraId="5C026565" w14:textId="23E316D5" w:rsidR="00D44C01" w:rsidRPr="00341EE5" w:rsidRDefault="00411949" w:rsidP="00655293">
      <w:pPr>
        <w:pStyle w:val="BodyText-Numbering"/>
        <w:numPr>
          <w:ilvl w:val="0"/>
          <w:numId w:val="8"/>
        </w:numPr>
        <w:jc w:val="left"/>
      </w:pPr>
      <w:r>
        <w:rPr>
          <w:bCs/>
        </w:rPr>
        <w:t>A</w:t>
      </w:r>
      <w:r w:rsidR="00D44C01" w:rsidRPr="00341EE5">
        <w:rPr>
          <w:bCs/>
        </w:rPr>
        <w:t xml:space="preserve"> </w:t>
      </w:r>
      <w:r w:rsidR="00D44C01" w:rsidRPr="00655293">
        <w:rPr>
          <w:b/>
        </w:rPr>
        <w:t>confidential version</w:t>
      </w:r>
      <w:r w:rsidR="00D44C01" w:rsidRPr="00341EE5">
        <w:t xml:space="preserve"> containing all the confidential information and</w:t>
      </w:r>
      <w:r w:rsidR="00D073AB" w:rsidRPr="00341EE5">
        <w:t xml:space="preserve"> marked</w:t>
      </w:r>
      <w:r w:rsidR="00D44C01" w:rsidRPr="00341EE5">
        <w:rPr>
          <w:bCs/>
        </w:rPr>
        <w:t xml:space="preserve"> “</w:t>
      </w:r>
      <w:r w:rsidR="005B5F23">
        <w:t>PROTECTED</w:t>
      </w:r>
      <w:r w:rsidR="00D44C01" w:rsidRPr="00341EE5">
        <w:rPr>
          <w:bCs/>
        </w:rPr>
        <w:t>”</w:t>
      </w:r>
      <w:r w:rsidR="00D44C01" w:rsidRPr="00341EE5">
        <w:t xml:space="preserve"> </w:t>
      </w:r>
      <w:r w:rsidR="00D44C01" w:rsidRPr="00341EE5">
        <w:rPr>
          <w:bCs/>
        </w:rPr>
        <w:t>on e</w:t>
      </w:r>
      <w:r w:rsidR="00D073AB" w:rsidRPr="00341EE5">
        <w:rPr>
          <w:bCs/>
        </w:rPr>
        <w:t>ach</w:t>
      </w:r>
      <w:r w:rsidR="00D44C01" w:rsidRPr="00341EE5">
        <w:rPr>
          <w:bCs/>
        </w:rPr>
        <w:t xml:space="preserve"> page that contains confidential information. In addition, a</w:t>
      </w:r>
      <w:r w:rsidR="00D44C01" w:rsidRPr="00341EE5">
        <w:t>ll confidential information</w:t>
      </w:r>
      <w:r w:rsidR="008774B6">
        <w:t xml:space="preserve"> </w:t>
      </w:r>
      <w:r w:rsidR="00D44C01" w:rsidRPr="00341EE5">
        <w:t xml:space="preserve">should be highlighted by using shading, boldface characters or square brackets; </w:t>
      </w:r>
      <w:r w:rsidR="00D44C01" w:rsidRPr="00341EE5">
        <w:rPr>
          <w:bCs/>
        </w:rPr>
        <w:t>and</w:t>
      </w:r>
    </w:p>
    <w:p w14:paraId="62F8AAC2" w14:textId="05D702C6" w:rsidR="00D44C01" w:rsidRPr="00341EE5" w:rsidRDefault="00411949" w:rsidP="00655293">
      <w:pPr>
        <w:pStyle w:val="BodyText-Numbering"/>
        <w:numPr>
          <w:ilvl w:val="0"/>
          <w:numId w:val="8"/>
        </w:numPr>
        <w:jc w:val="left"/>
      </w:pPr>
      <w:r>
        <w:rPr>
          <w:bCs/>
        </w:rPr>
        <w:t>A</w:t>
      </w:r>
      <w:r w:rsidR="00D44C01" w:rsidRPr="00341EE5">
        <w:rPr>
          <w:bCs/>
        </w:rPr>
        <w:t xml:space="preserve"> </w:t>
      </w:r>
      <w:r w:rsidR="00D44C01" w:rsidRPr="00655293">
        <w:rPr>
          <w:b/>
        </w:rPr>
        <w:t>public version</w:t>
      </w:r>
      <w:r w:rsidR="00D44C01" w:rsidRPr="00341EE5">
        <w:rPr>
          <w:bCs/>
        </w:rPr>
        <w:t xml:space="preserve"> of the same document with the confidential information fully deleted </w:t>
      </w:r>
      <w:r w:rsidR="00D073AB" w:rsidRPr="00341EE5">
        <w:rPr>
          <w:bCs/>
        </w:rPr>
        <w:t xml:space="preserve">(not just masked or hidden) </w:t>
      </w:r>
      <w:r w:rsidR="00D44C01" w:rsidRPr="00341EE5">
        <w:rPr>
          <w:bCs/>
        </w:rPr>
        <w:t>if you</w:t>
      </w:r>
      <w:r w:rsidR="001C40B1">
        <w:rPr>
          <w:bCs/>
        </w:rPr>
        <w:t xml:space="preserve">’re </w:t>
      </w:r>
      <w:r w:rsidR="00D44C01" w:rsidRPr="00341EE5">
        <w:rPr>
          <w:bCs/>
        </w:rPr>
        <w:t xml:space="preserve">filing electronically. </w:t>
      </w:r>
    </w:p>
    <w:p w14:paraId="78BBB0DC" w14:textId="59973786" w:rsidR="00D44C01" w:rsidRPr="00341EE5" w:rsidRDefault="00D44C01" w:rsidP="00655293">
      <w:pPr>
        <w:pStyle w:val="BodyText"/>
        <w:numPr>
          <w:ilvl w:val="0"/>
          <w:numId w:val="10"/>
        </w:numPr>
        <w:spacing w:after="120"/>
        <w:jc w:val="left"/>
        <w:rPr>
          <w:lang w:val="en-CA"/>
        </w:rPr>
      </w:pPr>
      <w:r w:rsidRPr="00341EE5">
        <w:rPr>
          <w:lang w:val="en-CA"/>
        </w:rPr>
        <w:t>In</w:t>
      </w:r>
      <w:r w:rsidR="00D073AB" w:rsidRPr="00341EE5">
        <w:rPr>
          <w:lang w:val="en-CA"/>
        </w:rPr>
        <w:t xml:space="preserve">stead of </w:t>
      </w:r>
      <w:r w:rsidRPr="00341EE5">
        <w:rPr>
          <w:lang w:val="en-CA"/>
        </w:rPr>
        <w:t>filing a public version</w:t>
      </w:r>
      <w:r w:rsidR="00D073AB" w:rsidRPr="00341EE5">
        <w:rPr>
          <w:lang w:val="en-CA"/>
        </w:rPr>
        <w:t>,</w:t>
      </w:r>
      <w:r w:rsidR="00C95207" w:rsidRPr="00341EE5">
        <w:rPr>
          <w:lang w:val="en-CA"/>
        </w:rPr>
        <w:t xml:space="preserve"> </w:t>
      </w:r>
      <w:r w:rsidRPr="00341EE5">
        <w:rPr>
          <w:lang w:val="en-CA"/>
        </w:rPr>
        <w:t xml:space="preserve">you </w:t>
      </w:r>
      <w:r w:rsidR="00D073AB" w:rsidRPr="00341EE5">
        <w:rPr>
          <w:lang w:val="en-CA"/>
        </w:rPr>
        <w:t xml:space="preserve">can </w:t>
      </w:r>
      <w:r w:rsidRPr="00341EE5">
        <w:rPr>
          <w:lang w:val="en-CA"/>
        </w:rPr>
        <w:t xml:space="preserve">file a </w:t>
      </w:r>
      <w:r w:rsidRPr="00655293">
        <w:rPr>
          <w:b/>
          <w:bCs/>
          <w:lang w:val="en-CA"/>
        </w:rPr>
        <w:t>public summary</w:t>
      </w:r>
      <w:r w:rsidRPr="00341EE5">
        <w:rPr>
          <w:lang w:val="en-CA"/>
        </w:rPr>
        <w:t xml:space="preserve"> of the confidential information. </w:t>
      </w:r>
      <w:r w:rsidR="00C95207" w:rsidRPr="00341EE5">
        <w:rPr>
          <w:lang w:val="en-CA"/>
        </w:rPr>
        <w:t xml:space="preserve">The Tribunal may request that you file </w:t>
      </w:r>
      <w:r w:rsidR="00D073AB" w:rsidRPr="00341EE5">
        <w:rPr>
          <w:lang w:val="en-CA"/>
        </w:rPr>
        <w:t>one</w:t>
      </w:r>
      <w:r w:rsidR="00C95207" w:rsidRPr="00341EE5">
        <w:rPr>
          <w:lang w:val="en-CA"/>
        </w:rPr>
        <w:t xml:space="preserve"> if the public version is</w:t>
      </w:r>
      <w:r w:rsidR="00D073AB" w:rsidRPr="00341EE5">
        <w:rPr>
          <w:lang w:val="en-CA"/>
        </w:rPr>
        <w:t>n’t</w:t>
      </w:r>
      <w:r w:rsidR="00C95207" w:rsidRPr="00341EE5">
        <w:rPr>
          <w:lang w:val="en-CA"/>
        </w:rPr>
        <w:t xml:space="preserve"> satisfactory. </w:t>
      </w:r>
      <w:r w:rsidRPr="00341EE5">
        <w:rPr>
          <w:lang w:val="en-CA"/>
        </w:rPr>
        <w:t>In either case, the public version or the public summary must give the party opposite and the Tribunal sufficient information to understand the nature of the confidential information.</w:t>
      </w:r>
    </w:p>
    <w:p w14:paraId="79AB47C0" w14:textId="314D4152" w:rsidR="00CA4159" w:rsidRPr="00655293" w:rsidRDefault="006902BA" w:rsidP="00655293">
      <w:pPr>
        <w:pStyle w:val="BodyText"/>
        <w:numPr>
          <w:ilvl w:val="0"/>
          <w:numId w:val="10"/>
        </w:numPr>
        <w:jc w:val="left"/>
        <w:rPr>
          <w:bCs/>
          <w:szCs w:val="23"/>
          <w:lang w:val="en-CA"/>
        </w:rPr>
      </w:pPr>
      <w:r w:rsidRPr="00341EE5">
        <w:rPr>
          <w:b/>
          <w:szCs w:val="23"/>
          <w:lang w:val="en-CA"/>
        </w:rPr>
        <w:t>Do</w:t>
      </w:r>
      <w:r w:rsidR="00D721C1" w:rsidRPr="00341EE5">
        <w:rPr>
          <w:b/>
          <w:szCs w:val="23"/>
          <w:lang w:val="en-CA"/>
        </w:rPr>
        <w:t>n’t</w:t>
      </w:r>
      <w:r w:rsidRPr="00341EE5">
        <w:rPr>
          <w:b/>
          <w:szCs w:val="23"/>
          <w:lang w:val="en-CA"/>
        </w:rPr>
        <w:t xml:space="preserve"> </w:t>
      </w:r>
      <w:r w:rsidRPr="00655293">
        <w:rPr>
          <w:bCs/>
          <w:szCs w:val="23"/>
          <w:lang w:val="en-CA"/>
        </w:rPr>
        <w:t>include this page when filing your</w:t>
      </w:r>
      <w:r w:rsidR="00A327DD" w:rsidRPr="00655293">
        <w:rPr>
          <w:bCs/>
          <w:szCs w:val="23"/>
          <w:lang w:val="en-CA"/>
        </w:rPr>
        <w:t xml:space="preserve"> request</w:t>
      </w:r>
      <w:r w:rsidRPr="00655293">
        <w:rPr>
          <w:bCs/>
          <w:szCs w:val="23"/>
          <w:lang w:val="en-CA"/>
        </w:rPr>
        <w:t>.</w:t>
      </w:r>
    </w:p>
    <w:p w14:paraId="3AEC9214" w14:textId="77777777" w:rsidR="00CA4159" w:rsidRPr="00341EE5" w:rsidRDefault="00CA4159" w:rsidP="00655293">
      <w:pPr>
        <w:pStyle w:val="BodyText"/>
        <w:jc w:val="left"/>
        <w:rPr>
          <w:b/>
          <w:szCs w:val="23"/>
          <w:lang w:val="en-CA"/>
        </w:rPr>
        <w:sectPr w:rsidR="00CA4159" w:rsidRPr="00341EE5" w:rsidSect="00CA4159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1440" w:bottom="720" w:left="1440" w:header="706" w:footer="706" w:gutter="0"/>
          <w:pgNumType w:start="1"/>
          <w:cols w:space="720"/>
          <w:titlePg/>
        </w:sectPr>
      </w:pPr>
    </w:p>
    <w:p w14:paraId="4102D0AA" w14:textId="77777777" w:rsidR="002F5440" w:rsidRDefault="00713C9B" w:rsidP="00BD40DD">
      <w:pPr>
        <w:spacing w:after="200" w:line="276" w:lineRule="auto"/>
        <w:jc w:val="left"/>
        <w:rPr>
          <w:b/>
          <w:bCs/>
        </w:rPr>
        <w:sectPr w:rsidR="002F5440" w:rsidSect="00713C9B">
          <w:headerReference w:type="default" r:id="rId14"/>
          <w:footerReference w:type="default" r:id="rId15"/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bCs/>
        </w:rPr>
        <w:br w:type="page"/>
      </w:r>
    </w:p>
    <w:p w14:paraId="2758ED95" w14:textId="6D23C3D1" w:rsidR="00D721C1" w:rsidRPr="00341EE5" w:rsidRDefault="00D721C1" w:rsidP="00655293">
      <w:pPr>
        <w:pStyle w:val="BodyText"/>
        <w:ind w:firstLine="0"/>
        <w:jc w:val="left"/>
        <w:rPr>
          <w:bCs/>
          <w:szCs w:val="23"/>
          <w:lang w:val="en-CA"/>
        </w:rPr>
      </w:pPr>
      <w:r w:rsidRPr="00655293">
        <w:rPr>
          <w:b/>
          <w:bCs/>
          <w:lang w:val="en-CA"/>
        </w:rPr>
        <w:lastRenderedPageBreak/>
        <w:t>Note:</w:t>
      </w:r>
      <w:r w:rsidRPr="00341EE5">
        <w:rPr>
          <w:lang w:val="en-CA"/>
        </w:rPr>
        <w:t xml:space="preserve"> T</w:t>
      </w:r>
      <w:r w:rsidRPr="00341EE5">
        <w:rPr>
          <w:bCs/>
          <w:szCs w:val="23"/>
          <w:lang w:val="en-CA"/>
        </w:rPr>
        <w:t xml:space="preserve">he Tribunal may require that the requester serve </w:t>
      </w:r>
      <w:r w:rsidR="00775DAC">
        <w:rPr>
          <w:bCs/>
          <w:szCs w:val="23"/>
          <w:lang w:val="en-CA"/>
        </w:rPr>
        <w:t xml:space="preserve">their </w:t>
      </w:r>
      <w:r w:rsidRPr="00341EE5">
        <w:rPr>
          <w:bCs/>
          <w:szCs w:val="23"/>
          <w:lang w:val="en-CA"/>
        </w:rPr>
        <w:t xml:space="preserve">request on the Tribunal and counsel for the domestic industry simultaneously. If this is the case, </w:t>
      </w:r>
      <w:r w:rsidR="0058447B">
        <w:rPr>
          <w:bCs/>
          <w:szCs w:val="23"/>
          <w:lang w:val="en-CA"/>
        </w:rPr>
        <w:t xml:space="preserve">the </w:t>
      </w:r>
      <w:r w:rsidRPr="00341EE5">
        <w:rPr>
          <w:bCs/>
          <w:szCs w:val="23"/>
          <w:lang w:val="en-CA"/>
        </w:rPr>
        <w:t xml:space="preserve">requester will be </w:t>
      </w:r>
      <w:r w:rsidR="00912B31" w:rsidRPr="00341EE5">
        <w:rPr>
          <w:bCs/>
          <w:szCs w:val="23"/>
          <w:lang w:val="en-CA"/>
        </w:rPr>
        <w:t>informed</w:t>
      </w:r>
      <w:r w:rsidRPr="00341EE5">
        <w:rPr>
          <w:bCs/>
          <w:szCs w:val="23"/>
          <w:lang w:val="en-CA"/>
        </w:rPr>
        <w:t xml:space="preserve"> and provided with the name and contact information of counsel.</w:t>
      </w:r>
    </w:p>
    <w:p w14:paraId="452C3730" w14:textId="33A8ED2E" w:rsidR="00904C3E" w:rsidRPr="00341EE5" w:rsidRDefault="00904C3E" w:rsidP="00655293">
      <w:pPr>
        <w:pStyle w:val="Heading2"/>
        <w:jc w:val="left"/>
      </w:pPr>
      <w:r w:rsidRPr="00341EE5">
        <w:rPr>
          <w:lang w:val="en-CA"/>
        </w:rPr>
        <w:t>P</w:t>
      </w:r>
      <w:r w:rsidR="00326D2D" w:rsidRPr="00341EE5">
        <w:rPr>
          <w:lang w:val="en-CA"/>
        </w:rPr>
        <w:t>ublic information</w:t>
      </w:r>
    </w:p>
    <w:p w14:paraId="2DCC0FE9" w14:textId="346C3844" w:rsidR="00D832F5" w:rsidRDefault="00904C3E" w:rsidP="00655293">
      <w:pPr>
        <w:spacing w:after="240"/>
        <w:ind w:right="1350"/>
        <w:jc w:val="left"/>
      </w:pPr>
      <w:r w:rsidRPr="00655293">
        <w:t xml:space="preserve">Information requested in this </w:t>
      </w:r>
      <w:r w:rsidR="00191964" w:rsidRPr="00341EE5">
        <w:t>section</w:t>
      </w:r>
      <w:r w:rsidR="00191964" w:rsidRPr="00655293">
        <w:t xml:space="preserve"> </w:t>
      </w:r>
      <w:r w:rsidRPr="00655293">
        <w:t>is public.</w:t>
      </w:r>
      <w:r w:rsidR="00326D2D" w:rsidRPr="00655293">
        <w:t xml:space="preserve"> </w:t>
      </w:r>
      <w:r w:rsidR="00326D2D" w:rsidRPr="00341EE5">
        <w:t>Complete a</w:t>
      </w:r>
      <w:r w:rsidRPr="00655293">
        <w:t xml:space="preserve"> form for each product</w:t>
      </w:r>
      <w:r w:rsidR="00326D2D" w:rsidRPr="00655293">
        <w:t>.</w:t>
      </w:r>
    </w:p>
    <w:p w14:paraId="5AE01B23" w14:textId="0FA504DA" w:rsidR="00D832F5" w:rsidRDefault="00D832F5" w:rsidP="00655293">
      <w:pPr>
        <w:spacing w:after="120"/>
        <w:ind w:right="1800"/>
        <w:jc w:val="left"/>
      </w:pPr>
      <w:r>
        <w:t>Tribunal case name:</w:t>
      </w:r>
      <w:r w:rsidR="00353510">
        <w:t xml:space="preserve"> </w:t>
      </w:r>
      <w:r w:rsidR="00353510" w:rsidRPr="006E5F77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53510" w:rsidRPr="006E5F77">
        <w:rPr>
          <w:highlight w:val="lightGray"/>
        </w:rPr>
        <w:instrText xml:space="preserve"> FORMTEXT </w:instrText>
      </w:r>
      <w:r w:rsidR="00353510" w:rsidRPr="006E5F77">
        <w:rPr>
          <w:highlight w:val="lightGray"/>
        </w:rPr>
      </w:r>
      <w:r w:rsidR="00353510" w:rsidRPr="006E5F77">
        <w:rPr>
          <w:highlight w:val="lightGray"/>
        </w:rPr>
        <w:fldChar w:fldCharType="separate"/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fldChar w:fldCharType="end"/>
      </w:r>
    </w:p>
    <w:p w14:paraId="401CD46E" w14:textId="3CC4EEB4" w:rsidR="00D832F5" w:rsidRPr="00341EE5" w:rsidRDefault="00D832F5" w:rsidP="00655293">
      <w:pPr>
        <w:spacing w:after="120"/>
        <w:ind w:right="1800"/>
        <w:jc w:val="left"/>
      </w:pPr>
      <w:r>
        <w:t xml:space="preserve">Tribunal case </w:t>
      </w:r>
      <w:r w:rsidR="00C80B37">
        <w:t>number</w:t>
      </w:r>
      <w:r>
        <w:t>:</w:t>
      </w:r>
      <w:r w:rsidR="00353510">
        <w:t xml:space="preserve"> </w:t>
      </w:r>
      <w:r w:rsidR="00353510" w:rsidRPr="006E5F77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53510" w:rsidRPr="006E5F77">
        <w:rPr>
          <w:highlight w:val="lightGray"/>
        </w:rPr>
        <w:instrText xml:space="preserve"> FORMTEXT </w:instrText>
      </w:r>
      <w:r w:rsidR="00353510" w:rsidRPr="006E5F77">
        <w:rPr>
          <w:highlight w:val="lightGray"/>
        </w:rPr>
      </w:r>
      <w:r w:rsidR="00353510" w:rsidRPr="006E5F77">
        <w:rPr>
          <w:highlight w:val="lightGray"/>
        </w:rPr>
        <w:fldChar w:fldCharType="separate"/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fldChar w:fldCharType="end"/>
      </w:r>
    </w:p>
    <w:p w14:paraId="0D39E9DD" w14:textId="77777777" w:rsidR="00D832F5" w:rsidRPr="00D832F5" w:rsidRDefault="00D832F5" w:rsidP="00655293">
      <w:pPr>
        <w:pStyle w:val="Heading2"/>
        <w:jc w:val="left"/>
      </w:pPr>
      <w:bookmarkStart w:id="6" w:name="_Hlk89872360"/>
      <w:r w:rsidRPr="00D832F5">
        <w:t>Company information</w:t>
      </w:r>
    </w:p>
    <w:p w14:paraId="2C091406" w14:textId="77777777" w:rsidR="00713C9B" w:rsidRDefault="00713C9B" w:rsidP="00BD40DD">
      <w:pPr>
        <w:tabs>
          <w:tab w:val="left" w:pos="4140"/>
          <w:tab w:val="left" w:pos="4361"/>
        </w:tabs>
        <w:spacing w:before="60" w:after="60"/>
        <w:jc w:val="left"/>
        <w:sectPr w:rsidR="00713C9B" w:rsidSect="00713C9B">
          <w:footerReference w:type="default" r:id="rId16"/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41B0EFC1" w14:textId="265663F7" w:rsidR="00D832F5" w:rsidRPr="00D832F5" w:rsidRDefault="00D832F5" w:rsidP="00655293">
      <w:pPr>
        <w:tabs>
          <w:tab w:val="left" w:pos="4140"/>
          <w:tab w:val="left" w:pos="4361"/>
        </w:tabs>
        <w:spacing w:before="60" w:after="60"/>
        <w:jc w:val="left"/>
      </w:pPr>
      <w:r w:rsidRPr="00D832F5">
        <w:t>Name:</w:t>
      </w:r>
      <w:r w:rsidR="00353510">
        <w:t xml:space="preserve"> </w:t>
      </w:r>
      <w:r w:rsidR="00353510" w:rsidRPr="006E5F77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53510" w:rsidRPr="006E5F77">
        <w:rPr>
          <w:highlight w:val="lightGray"/>
        </w:rPr>
        <w:instrText xml:space="preserve"> FORMTEXT </w:instrText>
      </w:r>
      <w:r w:rsidR="00353510" w:rsidRPr="006E5F77">
        <w:rPr>
          <w:highlight w:val="lightGray"/>
        </w:rPr>
      </w:r>
      <w:r w:rsidR="00353510" w:rsidRPr="006E5F77">
        <w:rPr>
          <w:highlight w:val="lightGray"/>
        </w:rPr>
        <w:fldChar w:fldCharType="separate"/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fldChar w:fldCharType="end"/>
      </w:r>
    </w:p>
    <w:p w14:paraId="3BEA991B" w14:textId="0D8F3952" w:rsidR="00D832F5" w:rsidRPr="00D832F5" w:rsidRDefault="00D832F5" w:rsidP="00655293">
      <w:pPr>
        <w:tabs>
          <w:tab w:val="left" w:pos="4140"/>
          <w:tab w:val="left" w:pos="4361"/>
        </w:tabs>
        <w:spacing w:before="60" w:after="60"/>
        <w:jc w:val="left"/>
      </w:pPr>
      <w:r w:rsidRPr="00D832F5">
        <w:t>Contact:</w:t>
      </w:r>
      <w:r w:rsidR="00353510">
        <w:t xml:space="preserve"> </w:t>
      </w:r>
      <w:r w:rsidR="00353510" w:rsidRPr="006E5F77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53510" w:rsidRPr="006E5F77">
        <w:rPr>
          <w:highlight w:val="lightGray"/>
        </w:rPr>
        <w:instrText xml:space="preserve"> FORMTEXT </w:instrText>
      </w:r>
      <w:r w:rsidR="00353510" w:rsidRPr="006E5F77">
        <w:rPr>
          <w:highlight w:val="lightGray"/>
        </w:rPr>
      </w:r>
      <w:r w:rsidR="00353510" w:rsidRPr="006E5F77">
        <w:rPr>
          <w:highlight w:val="lightGray"/>
        </w:rPr>
        <w:fldChar w:fldCharType="separate"/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fldChar w:fldCharType="end"/>
      </w:r>
    </w:p>
    <w:p w14:paraId="3200710F" w14:textId="0CB7C222" w:rsidR="00D832F5" w:rsidRDefault="00D832F5" w:rsidP="00655293">
      <w:pPr>
        <w:tabs>
          <w:tab w:val="left" w:pos="4140"/>
          <w:tab w:val="left" w:pos="4361"/>
        </w:tabs>
        <w:spacing w:before="60" w:after="60"/>
        <w:jc w:val="left"/>
      </w:pPr>
      <w:r w:rsidRPr="00D832F5">
        <w:t>Address:</w:t>
      </w:r>
      <w:r w:rsidR="00353510">
        <w:t xml:space="preserve"> </w:t>
      </w:r>
      <w:r w:rsidR="00353510" w:rsidRPr="006E5F77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53510" w:rsidRPr="006E5F77">
        <w:rPr>
          <w:highlight w:val="lightGray"/>
        </w:rPr>
        <w:instrText xml:space="preserve"> FORMTEXT </w:instrText>
      </w:r>
      <w:r w:rsidR="00353510" w:rsidRPr="006E5F77">
        <w:rPr>
          <w:highlight w:val="lightGray"/>
        </w:rPr>
      </w:r>
      <w:r w:rsidR="00353510" w:rsidRPr="006E5F77">
        <w:rPr>
          <w:highlight w:val="lightGray"/>
        </w:rPr>
        <w:fldChar w:fldCharType="separate"/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fldChar w:fldCharType="end"/>
      </w:r>
    </w:p>
    <w:p w14:paraId="2A19EE96" w14:textId="0E1AE42A" w:rsidR="00992366" w:rsidRDefault="00992366" w:rsidP="00655293">
      <w:pPr>
        <w:tabs>
          <w:tab w:val="left" w:pos="4140"/>
          <w:tab w:val="left" w:pos="4361"/>
        </w:tabs>
        <w:spacing w:before="60" w:after="60"/>
        <w:jc w:val="left"/>
      </w:pPr>
      <w:r>
        <w:t>City and province:</w:t>
      </w:r>
      <w:r w:rsidR="00353510">
        <w:t xml:space="preserve"> </w:t>
      </w:r>
      <w:r w:rsidR="00353510" w:rsidRPr="006E5F77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53510" w:rsidRPr="006E5F77">
        <w:rPr>
          <w:highlight w:val="lightGray"/>
        </w:rPr>
        <w:instrText xml:space="preserve"> FORMTEXT </w:instrText>
      </w:r>
      <w:r w:rsidR="00353510" w:rsidRPr="006E5F77">
        <w:rPr>
          <w:highlight w:val="lightGray"/>
        </w:rPr>
      </w:r>
      <w:r w:rsidR="00353510" w:rsidRPr="006E5F77">
        <w:rPr>
          <w:highlight w:val="lightGray"/>
        </w:rPr>
        <w:fldChar w:fldCharType="separate"/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fldChar w:fldCharType="end"/>
      </w:r>
    </w:p>
    <w:p w14:paraId="78230B73" w14:textId="71495721" w:rsidR="00992366" w:rsidRPr="00435C8A" w:rsidRDefault="00992366" w:rsidP="00655293">
      <w:pPr>
        <w:tabs>
          <w:tab w:val="left" w:pos="4140"/>
          <w:tab w:val="left" w:pos="4361"/>
        </w:tabs>
        <w:spacing w:before="60" w:after="60"/>
        <w:jc w:val="left"/>
        <w:rPr>
          <w:lang w:val="fr-CA"/>
        </w:rPr>
      </w:pPr>
      <w:r w:rsidRPr="00435C8A">
        <w:rPr>
          <w:lang w:val="fr-CA"/>
        </w:rPr>
        <w:t>Postal code:</w:t>
      </w:r>
      <w:r w:rsidR="00353510" w:rsidRPr="00435C8A">
        <w:rPr>
          <w:lang w:val="fr-CA"/>
        </w:rPr>
        <w:t xml:space="preserve"> </w:t>
      </w:r>
      <w:r w:rsidR="00353510" w:rsidRPr="006E5F77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53510" w:rsidRPr="00435C8A">
        <w:rPr>
          <w:highlight w:val="lightGray"/>
          <w:lang w:val="fr-CA"/>
        </w:rPr>
        <w:instrText xml:space="preserve"> FORMTEXT </w:instrText>
      </w:r>
      <w:r w:rsidR="00353510" w:rsidRPr="006E5F77">
        <w:rPr>
          <w:highlight w:val="lightGray"/>
        </w:rPr>
      </w:r>
      <w:r w:rsidR="00353510" w:rsidRPr="006E5F77">
        <w:rPr>
          <w:highlight w:val="lightGray"/>
        </w:rPr>
        <w:fldChar w:fldCharType="separate"/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fldChar w:fldCharType="end"/>
      </w:r>
    </w:p>
    <w:p w14:paraId="55BB6D29" w14:textId="77777777" w:rsidR="00992366" w:rsidRPr="00435C8A" w:rsidRDefault="00992366" w:rsidP="00655293">
      <w:pPr>
        <w:tabs>
          <w:tab w:val="left" w:pos="4140"/>
          <w:tab w:val="left" w:pos="4361"/>
        </w:tabs>
        <w:spacing w:before="60" w:after="60"/>
        <w:jc w:val="left"/>
        <w:rPr>
          <w:lang w:val="fr-CA"/>
        </w:rPr>
      </w:pPr>
    </w:p>
    <w:p w14:paraId="55FE1487" w14:textId="3EEC8288" w:rsidR="00D832F5" w:rsidRPr="00435C8A" w:rsidRDefault="00D832F5" w:rsidP="00655293">
      <w:pPr>
        <w:tabs>
          <w:tab w:val="left" w:pos="4140"/>
          <w:tab w:val="left" w:pos="4361"/>
        </w:tabs>
        <w:spacing w:before="60" w:after="60"/>
        <w:jc w:val="left"/>
        <w:rPr>
          <w:lang w:val="fr-CA"/>
        </w:rPr>
      </w:pPr>
      <w:r w:rsidRPr="00435C8A">
        <w:rPr>
          <w:lang w:val="fr-CA"/>
        </w:rPr>
        <w:t>Telephone:</w:t>
      </w:r>
      <w:r w:rsidR="00353510" w:rsidRPr="00435C8A">
        <w:rPr>
          <w:lang w:val="fr-CA"/>
        </w:rPr>
        <w:t xml:space="preserve"> </w:t>
      </w:r>
      <w:r w:rsidR="00353510" w:rsidRPr="006E5F77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53510" w:rsidRPr="00435C8A">
        <w:rPr>
          <w:highlight w:val="lightGray"/>
          <w:lang w:val="fr-CA"/>
        </w:rPr>
        <w:instrText xml:space="preserve"> FORMTEXT </w:instrText>
      </w:r>
      <w:r w:rsidR="00353510" w:rsidRPr="006E5F77">
        <w:rPr>
          <w:highlight w:val="lightGray"/>
        </w:rPr>
      </w:r>
      <w:r w:rsidR="00353510" w:rsidRPr="006E5F77">
        <w:rPr>
          <w:highlight w:val="lightGray"/>
        </w:rPr>
        <w:fldChar w:fldCharType="separate"/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fldChar w:fldCharType="end"/>
      </w:r>
    </w:p>
    <w:p w14:paraId="0F667535" w14:textId="65469682" w:rsidR="00D832F5" w:rsidRPr="00435C8A" w:rsidRDefault="00D832F5" w:rsidP="00655293">
      <w:pPr>
        <w:tabs>
          <w:tab w:val="left" w:pos="4140"/>
          <w:tab w:val="left" w:pos="4361"/>
        </w:tabs>
        <w:spacing w:before="60" w:after="60"/>
        <w:jc w:val="left"/>
        <w:rPr>
          <w:lang w:val="fr-CA"/>
        </w:rPr>
      </w:pPr>
      <w:r w:rsidRPr="00435C8A">
        <w:rPr>
          <w:lang w:val="fr-CA"/>
        </w:rPr>
        <w:t>Fax:</w:t>
      </w:r>
      <w:r w:rsidR="00353510" w:rsidRPr="00435C8A">
        <w:rPr>
          <w:lang w:val="fr-CA"/>
        </w:rPr>
        <w:t xml:space="preserve"> </w:t>
      </w:r>
      <w:r w:rsidR="00353510" w:rsidRPr="006E5F77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53510" w:rsidRPr="00435C8A">
        <w:rPr>
          <w:highlight w:val="lightGray"/>
          <w:lang w:val="fr-CA"/>
        </w:rPr>
        <w:instrText xml:space="preserve"> FORMTEXT </w:instrText>
      </w:r>
      <w:r w:rsidR="00353510" w:rsidRPr="006E5F77">
        <w:rPr>
          <w:highlight w:val="lightGray"/>
        </w:rPr>
      </w:r>
      <w:r w:rsidR="00353510" w:rsidRPr="006E5F77">
        <w:rPr>
          <w:highlight w:val="lightGray"/>
        </w:rPr>
        <w:fldChar w:fldCharType="separate"/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fldChar w:fldCharType="end"/>
      </w:r>
    </w:p>
    <w:p w14:paraId="68AB36E3" w14:textId="50B762E2" w:rsidR="00D832F5" w:rsidRPr="00435C8A" w:rsidRDefault="00D832F5" w:rsidP="00655293">
      <w:pPr>
        <w:tabs>
          <w:tab w:val="left" w:pos="4140"/>
          <w:tab w:val="left" w:pos="4361"/>
        </w:tabs>
        <w:spacing w:before="60" w:after="60"/>
        <w:jc w:val="left"/>
        <w:rPr>
          <w:lang w:val="fr-CA"/>
        </w:rPr>
      </w:pPr>
      <w:r w:rsidRPr="00435C8A">
        <w:rPr>
          <w:lang w:val="fr-CA"/>
        </w:rPr>
        <w:t>Email:</w:t>
      </w:r>
      <w:r w:rsidR="00353510" w:rsidRPr="00435C8A">
        <w:rPr>
          <w:lang w:val="fr-CA"/>
        </w:rPr>
        <w:t xml:space="preserve"> </w:t>
      </w:r>
      <w:r w:rsidR="00353510" w:rsidRPr="006E5F77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53510" w:rsidRPr="00435C8A">
        <w:rPr>
          <w:highlight w:val="lightGray"/>
          <w:lang w:val="fr-CA"/>
        </w:rPr>
        <w:instrText xml:space="preserve"> FORMTEXT </w:instrText>
      </w:r>
      <w:r w:rsidR="00353510" w:rsidRPr="006E5F77">
        <w:rPr>
          <w:highlight w:val="lightGray"/>
        </w:rPr>
      </w:r>
      <w:r w:rsidR="00353510" w:rsidRPr="006E5F77">
        <w:rPr>
          <w:highlight w:val="lightGray"/>
        </w:rPr>
        <w:fldChar w:fldCharType="separate"/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fldChar w:fldCharType="end"/>
      </w:r>
    </w:p>
    <w:p w14:paraId="27E4D9DE" w14:textId="77777777" w:rsidR="00713C9B" w:rsidRPr="00435C8A" w:rsidRDefault="00713C9B" w:rsidP="00655293">
      <w:pPr>
        <w:pStyle w:val="Heading2"/>
        <w:jc w:val="left"/>
        <w:rPr>
          <w:lang w:val="fr-CA"/>
        </w:rPr>
        <w:sectPr w:rsidR="00713C9B" w:rsidRPr="00435C8A" w:rsidSect="00655293">
          <w:type w:val="continuous"/>
          <w:pgSz w:w="12240" w:h="15840" w:code="1"/>
          <w:pgMar w:top="1440" w:right="1440" w:bottom="1440" w:left="1440" w:header="720" w:footer="720" w:gutter="0"/>
          <w:cols w:num="2" w:space="720"/>
          <w:docGrid w:linePitch="360"/>
        </w:sectPr>
      </w:pPr>
    </w:p>
    <w:p w14:paraId="5191F4A9" w14:textId="7351E5AC" w:rsidR="00D832F5" w:rsidRPr="00D832F5" w:rsidRDefault="00D832F5" w:rsidP="00655293">
      <w:pPr>
        <w:pStyle w:val="Heading2"/>
        <w:jc w:val="left"/>
      </w:pPr>
      <w:r w:rsidRPr="00D832F5">
        <w:t>Representative or counsel information</w:t>
      </w:r>
    </w:p>
    <w:p w14:paraId="4A7C0498" w14:textId="01743FE9" w:rsidR="00713C9B" w:rsidRDefault="00713C9B" w:rsidP="00655293">
      <w:pPr>
        <w:spacing w:before="60" w:after="60"/>
        <w:jc w:val="left"/>
        <w:sectPr w:rsidR="00713C9B" w:rsidSect="00713C9B"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7AFD00DD" w14:textId="3F629438" w:rsidR="00D832F5" w:rsidRPr="00D832F5" w:rsidRDefault="00713C9B" w:rsidP="00655293">
      <w:pPr>
        <w:spacing w:before="60" w:after="60"/>
        <w:jc w:val="left"/>
      </w:pPr>
      <w:r>
        <w:t>F</w:t>
      </w:r>
      <w:r w:rsidR="00D832F5" w:rsidRPr="00D832F5">
        <w:t>irm</w:t>
      </w:r>
      <w:r w:rsidR="00AA69F7">
        <w:t>:</w:t>
      </w:r>
      <w:r w:rsidR="00353510">
        <w:t xml:space="preserve"> </w:t>
      </w:r>
      <w:r w:rsidR="00353510" w:rsidRPr="006E5F77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53510" w:rsidRPr="006E5F77">
        <w:rPr>
          <w:highlight w:val="lightGray"/>
        </w:rPr>
        <w:instrText xml:space="preserve"> FORMTEXT </w:instrText>
      </w:r>
      <w:r w:rsidR="00353510" w:rsidRPr="006E5F77">
        <w:rPr>
          <w:highlight w:val="lightGray"/>
        </w:rPr>
      </w:r>
      <w:r w:rsidR="00353510" w:rsidRPr="006E5F77">
        <w:rPr>
          <w:highlight w:val="lightGray"/>
        </w:rPr>
        <w:fldChar w:fldCharType="separate"/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fldChar w:fldCharType="end"/>
      </w:r>
    </w:p>
    <w:p w14:paraId="571710B3" w14:textId="1D6EEB62" w:rsidR="00D832F5" w:rsidRPr="00D832F5" w:rsidRDefault="00D832F5" w:rsidP="00655293">
      <w:pPr>
        <w:spacing w:before="60" w:after="60"/>
        <w:jc w:val="left"/>
      </w:pPr>
      <w:r w:rsidRPr="00D832F5">
        <w:t>Representative or counsel</w:t>
      </w:r>
      <w:r w:rsidR="00AA69F7">
        <w:t>:</w:t>
      </w:r>
      <w:r w:rsidR="00353510">
        <w:t xml:space="preserve"> </w:t>
      </w:r>
      <w:r w:rsidR="00353510" w:rsidRPr="006E5F77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53510" w:rsidRPr="006E5F77">
        <w:rPr>
          <w:highlight w:val="lightGray"/>
        </w:rPr>
        <w:instrText xml:space="preserve"> FORMTEXT </w:instrText>
      </w:r>
      <w:r w:rsidR="00353510" w:rsidRPr="006E5F77">
        <w:rPr>
          <w:highlight w:val="lightGray"/>
        </w:rPr>
      </w:r>
      <w:r w:rsidR="00353510" w:rsidRPr="006E5F77">
        <w:rPr>
          <w:highlight w:val="lightGray"/>
        </w:rPr>
        <w:fldChar w:fldCharType="separate"/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fldChar w:fldCharType="end"/>
      </w:r>
    </w:p>
    <w:p w14:paraId="6F6F98E5" w14:textId="46F8701F" w:rsidR="00D832F5" w:rsidRDefault="00D832F5" w:rsidP="00655293">
      <w:pPr>
        <w:spacing w:before="60" w:after="60"/>
        <w:jc w:val="left"/>
      </w:pPr>
      <w:r w:rsidRPr="00D832F5">
        <w:t>Address</w:t>
      </w:r>
      <w:r w:rsidR="00AA69F7">
        <w:t>:</w:t>
      </w:r>
      <w:r w:rsidR="00353510">
        <w:t xml:space="preserve"> </w:t>
      </w:r>
      <w:r w:rsidR="00353510" w:rsidRPr="006E5F77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53510" w:rsidRPr="006E5F77">
        <w:rPr>
          <w:highlight w:val="lightGray"/>
        </w:rPr>
        <w:instrText xml:space="preserve"> FORMTEXT </w:instrText>
      </w:r>
      <w:r w:rsidR="00353510" w:rsidRPr="006E5F77">
        <w:rPr>
          <w:highlight w:val="lightGray"/>
        </w:rPr>
      </w:r>
      <w:r w:rsidR="00353510" w:rsidRPr="006E5F77">
        <w:rPr>
          <w:highlight w:val="lightGray"/>
        </w:rPr>
        <w:fldChar w:fldCharType="separate"/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fldChar w:fldCharType="end"/>
      </w:r>
    </w:p>
    <w:p w14:paraId="00A37EC2" w14:textId="2EFDB5D6" w:rsidR="00992366" w:rsidRDefault="00992366" w:rsidP="00655293">
      <w:pPr>
        <w:spacing w:before="60" w:after="60"/>
        <w:jc w:val="left"/>
      </w:pPr>
      <w:r>
        <w:t>City and province:</w:t>
      </w:r>
      <w:r w:rsidR="00353510">
        <w:t xml:space="preserve"> </w:t>
      </w:r>
      <w:r w:rsidR="00353510" w:rsidRPr="006E5F77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53510" w:rsidRPr="006E5F77">
        <w:rPr>
          <w:highlight w:val="lightGray"/>
        </w:rPr>
        <w:instrText xml:space="preserve"> FORMTEXT </w:instrText>
      </w:r>
      <w:r w:rsidR="00353510" w:rsidRPr="006E5F77">
        <w:rPr>
          <w:highlight w:val="lightGray"/>
        </w:rPr>
      </w:r>
      <w:r w:rsidR="00353510" w:rsidRPr="006E5F77">
        <w:rPr>
          <w:highlight w:val="lightGray"/>
        </w:rPr>
        <w:fldChar w:fldCharType="separate"/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fldChar w:fldCharType="end"/>
      </w:r>
    </w:p>
    <w:p w14:paraId="64337379" w14:textId="23DA23BC" w:rsidR="00992366" w:rsidRPr="0030781B" w:rsidRDefault="00992366" w:rsidP="00655293">
      <w:pPr>
        <w:spacing w:before="60" w:after="60"/>
        <w:jc w:val="left"/>
        <w:rPr>
          <w:lang w:val="en-US"/>
        </w:rPr>
      </w:pPr>
      <w:r w:rsidRPr="0030781B">
        <w:rPr>
          <w:lang w:val="en-US"/>
        </w:rPr>
        <w:t>Postal code:</w:t>
      </w:r>
      <w:r w:rsidR="00353510" w:rsidRPr="0030781B">
        <w:rPr>
          <w:lang w:val="en-US"/>
        </w:rPr>
        <w:t xml:space="preserve"> </w:t>
      </w:r>
      <w:r w:rsidR="00353510" w:rsidRPr="006E5F77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53510" w:rsidRPr="0030781B">
        <w:rPr>
          <w:highlight w:val="lightGray"/>
          <w:lang w:val="en-US"/>
        </w:rPr>
        <w:instrText xml:space="preserve"> FORMTEXT </w:instrText>
      </w:r>
      <w:r w:rsidR="00353510" w:rsidRPr="006E5F77">
        <w:rPr>
          <w:highlight w:val="lightGray"/>
        </w:rPr>
      </w:r>
      <w:r w:rsidR="00353510" w:rsidRPr="006E5F77">
        <w:rPr>
          <w:highlight w:val="lightGray"/>
        </w:rPr>
        <w:fldChar w:fldCharType="separate"/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fldChar w:fldCharType="end"/>
      </w:r>
    </w:p>
    <w:p w14:paraId="088B592D" w14:textId="77777777" w:rsidR="00992366" w:rsidRPr="0030781B" w:rsidRDefault="00992366" w:rsidP="00655293">
      <w:pPr>
        <w:spacing w:before="60" w:after="60"/>
        <w:jc w:val="left"/>
        <w:rPr>
          <w:lang w:val="en-US"/>
        </w:rPr>
      </w:pPr>
    </w:p>
    <w:p w14:paraId="36278A02" w14:textId="5361850E" w:rsidR="00D832F5" w:rsidRPr="0030781B" w:rsidRDefault="00D832F5" w:rsidP="00655293">
      <w:pPr>
        <w:spacing w:before="60" w:after="60"/>
        <w:jc w:val="left"/>
        <w:rPr>
          <w:lang w:val="en-US"/>
        </w:rPr>
      </w:pPr>
      <w:r w:rsidRPr="0030781B">
        <w:rPr>
          <w:lang w:val="en-US"/>
        </w:rPr>
        <w:t>Telephone</w:t>
      </w:r>
      <w:r w:rsidR="00AA69F7" w:rsidRPr="0030781B">
        <w:rPr>
          <w:lang w:val="en-US"/>
        </w:rPr>
        <w:t>:</w:t>
      </w:r>
      <w:r w:rsidR="00353510" w:rsidRPr="0030781B">
        <w:rPr>
          <w:lang w:val="en-US"/>
        </w:rPr>
        <w:t xml:space="preserve"> </w:t>
      </w:r>
      <w:r w:rsidR="00353510" w:rsidRPr="006E5F77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53510" w:rsidRPr="0030781B">
        <w:rPr>
          <w:highlight w:val="lightGray"/>
          <w:lang w:val="en-US"/>
        </w:rPr>
        <w:instrText xml:space="preserve"> FORMTEXT </w:instrText>
      </w:r>
      <w:r w:rsidR="00353510" w:rsidRPr="006E5F77">
        <w:rPr>
          <w:highlight w:val="lightGray"/>
        </w:rPr>
      </w:r>
      <w:r w:rsidR="00353510" w:rsidRPr="006E5F77">
        <w:rPr>
          <w:highlight w:val="lightGray"/>
        </w:rPr>
        <w:fldChar w:fldCharType="separate"/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fldChar w:fldCharType="end"/>
      </w:r>
    </w:p>
    <w:p w14:paraId="25E640A0" w14:textId="79617C8C" w:rsidR="00D832F5" w:rsidRPr="0030781B" w:rsidRDefault="00D832F5" w:rsidP="00655293">
      <w:pPr>
        <w:spacing w:before="60" w:after="60"/>
        <w:jc w:val="left"/>
        <w:rPr>
          <w:lang w:val="en-US"/>
        </w:rPr>
      </w:pPr>
      <w:r w:rsidRPr="0030781B">
        <w:rPr>
          <w:lang w:val="en-US"/>
        </w:rPr>
        <w:t>Fax</w:t>
      </w:r>
      <w:r w:rsidR="00AA69F7" w:rsidRPr="0030781B">
        <w:rPr>
          <w:lang w:val="en-US"/>
        </w:rPr>
        <w:t>:</w:t>
      </w:r>
      <w:r w:rsidR="00353510" w:rsidRPr="0030781B">
        <w:rPr>
          <w:lang w:val="en-US"/>
        </w:rPr>
        <w:t xml:space="preserve"> </w:t>
      </w:r>
      <w:r w:rsidR="00353510" w:rsidRPr="006E5F77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53510" w:rsidRPr="0030781B">
        <w:rPr>
          <w:highlight w:val="lightGray"/>
          <w:lang w:val="en-US"/>
        </w:rPr>
        <w:instrText xml:space="preserve"> FORMTEXT </w:instrText>
      </w:r>
      <w:r w:rsidR="00353510" w:rsidRPr="006E5F77">
        <w:rPr>
          <w:highlight w:val="lightGray"/>
        </w:rPr>
      </w:r>
      <w:r w:rsidR="00353510" w:rsidRPr="006E5F77">
        <w:rPr>
          <w:highlight w:val="lightGray"/>
        </w:rPr>
        <w:fldChar w:fldCharType="separate"/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fldChar w:fldCharType="end"/>
      </w:r>
    </w:p>
    <w:p w14:paraId="0D4A020F" w14:textId="3042FD02" w:rsidR="00D832F5" w:rsidRPr="0030781B" w:rsidRDefault="00D832F5" w:rsidP="00655293">
      <w:pPr>
        <w:spacing w:before="60" w:after="60"/>
        <w:jc w:val="left"/>
        <w:rPr>
          <w:lang w:val="en-US"/>
        </w:rPr>
      </w:pPr>
      <w:r w:rsidRPr="0030781B">
        <w:rPr>
          <w:lang w:val="en-US"/>
        </w:rPr>
        <w:t>Email</w:t>
      </w:r>
      <w:r w:rsidR="00AA69F7" w:rsidRPr="0030781B">
        <w:rPr>
          <w:lang w:val="en-US"/>
        </w:rPr>
        <w:t>:</w:t>
      </w:r>
      <w:r w:rsidR="00353510" w:rsidRPr="0030781B">
        <w:rPr>
          <w:lang w:val="en-US"/>
        </w:rPr>
        <w:t xml:space="preserve"> </w:t>
      </w:r>
      <w:r w:rsidR="00353510" w:rsidRPr="006E5F77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53510" w:rsidRPr="0030781B">
        <w:rPr>
          <w:highlight w:val="lightGray"/>
          <w:lang w:val="en-US"/>
        </w:rPr>
        <w:instrText xml:space="preserve"> FORMTEXT </w:instrText>
      </w:r>
      <w:r w:rsidR="00353510" w:rsidRPr="006E5F77">
        <w:rPr>
          <w:highlight w:val="lightGray"/>
        </w:rPr>
      </w:r>
      <w:r w:rsidR="00353510" w:rsidRPr="006E5F77">
        <w:rPr>
          <w:highlight w:val="lightGray"/>
        </w:rPr>
        <w:fldChar w:fldCharType="separate"/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fldChar w:fldCharType="end"/>
      </w:r>
    </w:p>
    <w:p w14:paraId="481FA7C6" w14:textId="77777777" w:rsidR="00713C9B" w:rsidRPr="0030781B" w:rsidRDefault="00713C9B" w:rsidP="00655293">
      <w:pPr>
        <w:ind w:right="1800"/>
        <w:jc w:val="left"/>
        <w:rPr>
          <w:highlight w:val="yellow"/>
          <w:lang w:val="en-US"/>
        </w:rPr>
        <w:sectPr w:rsidR="00713C9B" w:rsidRPr="0030781B" w:rsidSect="00655293">
          <w:type w:val="continuous"/>
          <w:pgSz w:w="12240" w:h="15840" w:code="1"/>
          <w:pgMar w:top="1440" w:right="1440" w:bottom="1440" w:left="1440" w:header="720" w:footer="720" w:gutter="0"/>
          <w:cols w:num="2" w:space="720"/>
          <w:docGrid w:linePitch="360"/>
        </w:sectPr>
      </w:pPr>
    </w:p>
    <w:p w14:paraId="287B3835" w14:textId="7B2ACA6E" w:rsidR="00904C3E" w:rsidRPr="0030781B" w:rsidRDefault="00904C3E" w:rsidP="00655293">
      <w:pPr>
        <w:ind w:right="1800"/>
        <w:jc w:val="left"/>
        <w:rPr>
          <w:lang w:val="en-US"/>
        </w:rPr>
      </w:pPr>
    </w:p>
    <w:bookmarkEnd w:id="6"/>
    <w:p w14:paraId="5B25CA5C" w14:textId="36607E9A" w:rsidR="00E43033" w:rsidRPr="00655293" w:rsidRDefault="00904C3E" w:rsidP="00655293">
      <w:pPr>
        <w:keepLines/>
        <w:spacing w:after="120"/>
        <w:jc w:val="left"/>
      </w:pPr>
      <w:r w:rsidRPr="00655293">
        <w:t>O</w:t>
      </w:r>
      <w:r w:rsidR="00326D2D" w:rsidRPr="00655293">
        <w:t xml:space="preserve">nce completed, this form </w:t>
      </w:r>
      <w:r w:rsidR="00326D2D" w:rsidRPr="00341EE5">
        <w:t>becomes</w:t>
      </w:r>
      <w:r w:rsidR="00326D2D" w:rsidRPr="00655293">
        <w:t xml:space="preserve"> your notice of participation. </w:t>
      </w:r>
      <w:r w:rsidR="00326D2D" w:rsidRPr="00341EE5">
        <w:t>I</w:t>
      </w:r>
      <w:r w:rsidR="00326D2D" w:rsidRPr="00655293">
        <w:t>f you</w:t>
      </w:r>
      <w:r w:rsidR="005A34C8" w:rsidRPr="00341EE5">
        <w:t>’</w:t>
      </w:r>
      <w:r w:rsidR="00326D2D" w:rsidRPr="00655293">
        <w:t>ve retained counsel, counsel is required to complete forms</w:t>
      </w:r>
      <w:r w:rsidR="004D7CE5">
        <w:t> </w:t>
      </w:r>
      <w:r w:rsidR="00326D2D" w:rsidRPr="00341EE5">
        <w:t>II</w:t>
      </w:r>
      <w:r w:rsidR="00326D2D" w:rsidRPr="00655293">
        <w:t xml:space="preserve"> and </w:t>
      </w:r>
      <w:r w:rsidR="00326D2D" w:rsidRPr="00341EE5">
        <w:t>III</w:t>
      </w:r>
      <w:r w:rsidR="00326D2D" w:rsidRPr="00655293">
        <w:t>, as appropriate.</w:t>
      </w:r>
    </w:p>
    <w:p w14:paraId="2192FD76" w14:textId="2EE59B82" w:rsidR="00904C3E" w:rsidRPr="00E43033" w:rsidRDefault="00E43033" w:rsidP="00655293">
      <w:pPr>
        <w:pStyle w:val="BodyTextQuestion"/>
        <w:spacing w:before="120" w:after="120"/>
        <w:ind w:left="270" w:hanging="270"/>
        <w:jc w:val="left"/>
      </w:pPr>
      <w:r>
        <w:t xml:space="preserve">1. </w:t>
      </w:r>
      <w:r w:rsidR="00904C3E" w:rsidRPr="00E43033">
        <w:t>With respect to the product in question, you</w:t>
      </w:r>
      <w:r w:rsidR="005E7895" w:rsidRPr="00E43033">
        <w:t xml:space="preserve"> are</w:t>
      </w:r>
      <w:r w:rsidR="00904C3E" w:rsidRPr="00E43033">
        <w:t>:</w:t>
      </w:r>
    </w:p>
    <w:p w14:paraId="23DCF10D" w14:textId="14E4825D" w:rsidR="00E34C42" w:rsidRDefault="000C481B" w:rsidP="00655293">
      <w:pPr>
        <w:ind w:left="270"/>
        <w:jc w:val="left"/>
      </w:pPr>
      <w:r>
        <w:rPr>
          <w:rFonts w:ascii="MS Gothic" w:eastAsia="MS Gothic" w:hAnsi="MS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1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7"/>
      <w:r>
        <w:rPr>
          <w:rFonts w:ascii="MS Gothic" w:eastAsia="MS Gothic" w:hAnsi="MS Gothic"/>
        </w:rPr>
        <w:t xml:space="preserve"> </w:t>
      </w:r>
      <w:r w:rsidR="001C40B1">
        <w:t xml:space="preserve">an </w:t>
      </w:r>
      <w:r w:rsidR="00E34C42" w:rsidRPr="00E34C42">
        <w:t>end user</w:t>
      </w:r>
    </w:p>
    <w:p w14:paraId="44A28F84" w14:textId="59562EC9" w:rsidR="00E34C42" w:rsidRDefault="000C481B" w:rsidP="00655293">
      <w:pPr>
        <w:ind w:left="270"/>
        <w:jc w:val="left"/>
      </w:pPr>
      <w:r>
        <w:rPr>
          <w:rFonts w:ascii="MS Gothic" w:eastAsia="MS Gothic" w:hAnsi="MS Gothic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8"/>
      <w:r>
        <w:rPr>
          <w:rFonts w:ascii="MS Gothic" w:eastAsia="MS Gothic" w:hAnsi="MS Gothic"/>
        </w:rPr>
        <w:t xml:space="preserve"> </w:t>
      </w:r>
      <w:r w:rsidR="001C40B1">
        <w:t xml:space="preserve">an </w:t>
      </w:r>
      <w:r w:rsidR="00E34C42" w:rsidRPr="00E34C42">
        <w:t>importer</w:t>
      </w:r>
    </w:p>
    <w:p w14:paraId="6A5F4B0C" w14:textId="1CB7EAAE" w:rsidR="00E34C42" w:rsidRDefault="000C481B" w:rsidP="00655293">
      <w:pPr>
        <w:ind w:left="270"/>
        <w:jc w:val="left"/>
      </w:pPr>
      <w:r>
        <w:rPr>
          <w:rFonts w:ascii="MS Gothic" w:eastAsia="MS Gothic" w:hAnsi="MS Gothic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9"/>
      <w:r>
        <w:rPr>
          <w:rFonts w:ascii="MS Gothic" w:eastAsia="MS Gothic" w:hAnsi="MS Gothic"/>
        </w:rPr>
        <w:t xml:space="preserve"> </w:t>
      </w:r>
      <w:r w:rsidR="001C40B1">
        <w:t xml:space="preserve">an </w:t>
      </w:r>
      <w:r w:rsidR="00E34C42" w:rsidRPr="00E34C42">
        <w:t>exporter</w:t>
      </w:r>
      <w:r w:rsidR="00E34C42" w:rsidRPr="00E34C42">
        <w:tab/>
      </w:r>
    </w:p>
    <w:p w14:paraId="34C22C28" w14:textId="55EC7E4F" w:rsidR="00E34C42" w:rsidRDefault="000C481B" w:rsidP="00655293">
      <w:pPr>
        <w:ind w:left="270"/>
        <w:jc w:val="left"/>
      </w:pPr>
      <w:r>
        <w:rPr>
          <w:rFonts w:ascii="MS Gothic" w:eastAsia="MS Gothic" w:hAnsi="MS Gothic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10"/>
      <w:r>
        <w:rPr>
          <w:rFonts w:ascii="MS Gothic" w:eastAsia="MS Gothic" w:hAnsi="MS Gothic"/>
        </w:rPr>
        <w:t xml:space="preserve"> </w:t>
      </w:r>
      <w:r w:rsidR="001C40B1">
        <w:t xml:space="preserve">a </w:t>
      </w:r>
      <w:r w:rsidR="00E34C42" w:rsidRPr="00E34C42">
        <w:t>foreign producer</w:t>
      </w:r>
      <w:r w:rsidR="00E34C42" w:rsidRPr="00E34C42">
        <w:tab/>
      </w:r>
    </w:p>
    <w:p w14:paraId="3174B959" w14:textId="433E07AD" w:rsidR="00E34C42" w:rsidRDefault="000C481B" w:rsidP="00655293">
      <w:pPr>
        <w:ind w:left="270"/>
        <w:jc w:val="left"/>
      </w:pPr>
      <w:r>
        <w:rPr>
          <w:rFonts w:ascii="MS Gothic" w:eastAsia="MS Gothic" w:hAnsi="MS Gothic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"/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 w:hint="eastAsia"/>
        </w:rPr>
        <w:instrText>FORMCHECKBOX</w:instrText>
      </w:r>
      <w:r>
        <w:rPr>
          <w:rFonts w:ascii="MS Gothic" w:eastAsia="MS Gothic" w:hAnsi="MS Gothic"/>
        </w:rPr>
        <w:instrText xml:space="preserve"> </w:instrText>
      </w:r>
      <w:r>
        <w:rPr>
          <w:rFonts w:ascii="MS Gothic" w:eastAsia="MS Gothic" w:hAnsi="MS Gothic"/>
        </w:rPr>
      </w:r>
      <w:r>
        <w:rPr>
          <w:rFonts w:ascii="MS Gothic" w:eastAsia="MS Gothic" w:hAnsi="MS Gothic"/>
        </w:rPr>
        <w:fldChar w:fldCharType="separate"/>
      </w:r>
      <w:r>
        <w:rPr>
          <w:rFonts w:ascii="MS Gothic" w:eastAsia="MS Gothic" w:hAnsi="MS Gothic"/>
        </w:rPr>
        <w:fldChar w:fldCharType="end"/>
      </w:r>
      <w:bookmarkEnd w:id="11"/>
      <w:r>
        <w:rPr>
          <w:rFonts w:ascii="MS Gothic" w:eastAsia="MS Gothic" w:hAnsi="MS Gothic"/>
        </w:rPr>
        <w:t xml:space="preserve"> </w:t>
      </w:r>
      <w:r w:rsidR="00E34C42" w:rsidRPr="00E34C42">
        <w:t xml:space="preserve">other (specify) </w:t>
      </w:r>
      <w:r w:rsidR="00E34C42" w:rsidRPr="00E34C42">
        <w:fldChar w:fldCharType="begin">
          <w:ffData>
            <w:name w:val=""/>
            <w:enabled/>
            <w:calcOnExit w:val="0"/>
            <w:textInput/>
          </w:ffData>
        </w:fldChar>
      </w:r>
      <w:r w:rsidR="00E34C42" w:rsidRPr="00E34C42">
        <w:instrText xml:space="preserve"> FORMTEXT </w:instrText>
      </w:r>
      <w:r w:rsidR="00E34C42" w:rsidRPr="00E34C42">
        <w:fldChar w:fldCharType="separate"/>
      </w:r>
      <w:r w:rsidR="00E34C42" w:rsidRPr="00E34C42">
        <w:t> </w:t>
      </w:r>
      <w:r w:rsidR="00E34C42" w:rsidRPr="00E34C42">
        <w:t> </w:t>
      </w:r>
      <w:r w:rsidR="00E34C42" w:rsidRPr="00E34C42">
        <w:t> </w:t>
      </w:r>
      <w:r w:rsidR="00E34C42" w:rsidRPr="00E34C42">
        <w:t> </w:t>
      </w:r>
      <w:r w:rsidR="00E34C42" w:rsidRPr="00E34C42">
        <w:t> </w:t>
      </w:r>
      <w:r w:rsidR="00E34C42" w:rsidRPr="00E34C42">
        <w:fldChar w:fldCharType="end"/>
      </w:r>
    </w:p>
    <w:p w14:paraId="4C4EF2D8" w14:textId="77777777" w:rsidR="00AD5B5D" w:rsidRPr="00E34C42" w:rsidRDefault="00AD5B5D" w:rsidP="00655293">
      <w:pPr>
        <w:jc w:val="left"/>
      </w:pPr>
    </w:p>
    <w:p w14:paraId="03AD4295" w14:textId="197CAA03" w:rsidR="00904C3E" w:rsidRDefault="00E43033" w:rsidP="00225285">
      <w:pPr>
        <w:spacing w:after="120"/>
        <w:jc w:val="left"/>
      </w:pPr>
      <w:r>
        <w:t xml:space="preserve">2. </w:t>
      </w:r>
      <w:r w:rsidR="00904C3E" w:rsidRPr="00E43033">
        <w:t>Name and full technical description of the product for which an exclusion is requested:</w:t>
      </w:r>
    </w:p>
    <w:p w14:paraId="5E92FAC6" w14:textId="11B02FB5" w:rsidR="00225285" w:rsidRPr="00E43033" w:rsidRDefault="00225285" w:rsidP="00225285">
      <w:pPr>
        <w:ind w:firstLine="270"/>
        <w:jc w:val="left"/>
      </w:pPr>
      <w:r w:rsidRPr="00E34C42">
        <w:fldChar w:fldCharType="begin">
          <w:ffData>
            <w:name w:val=""/>
            <w:enabled/>
            <w:calcOnExit w:val="0"/>
            <w:textInput/>
          </w:ffData>
        </w:fldChar>
      </w:r>
      <w:r w:rsidRPr="00E34C42">
        <w:instrText xml:space="preserve"> FORMTEXT </w:instrText>
      </w:r>
      <w:r w:rsidRPr="00E34C42">
        <w:fldChar w:fldCharType="separate"/>
      </w:r>
      <w:r w:rsidRPr="00E34C42">
        <w:t> </w:t>
      </w:r>
      <w:r w:rsidRPr="00E34C42">
        <w:t> </w:t>
      </w:r>
      <w:r w:rsidRPr="00E34C42">
        <w:t> </w:t>
      </w:r>
      <w:r w:rsidRPr="00E34C42">
        <w:t> </w:t>
      </w:r>
      <w:r w:rsidRPr="00E34C42">
        <w:t> </w:t>
      </w:r>
      <w:r w:rsidRPr="00E34C42">
        <w:fldChar w:fldCharType="end"/>
      </w:r>
    </w:p>
    <w:p w14:paraId="42699036" w14:textId="77777777" w:rsidR="002F5440" w:rsidRDefault="00713C9B" w:rsidP="00BD40DD">
      <w:pPr>
        <w:spacing w:after="200" w:line="276" w:lineRule="auto"/>
        <w:jc w:val="left"/>
        <w:sectPr w:rsidR="002F5440" w:rsidSect="00713C9B"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>
        <w:br w:type="page"/>
      </w:r>
    </w:p>
    <w:p w14:paraId="6D6D5140" w14:textId="093FE293" w:rsidR="004462B1" w:rsidRDefault="00713C9B" w:rsidP="00655293">
      <w:pPr>
        <w:jc w:val="left"/>
      </w:pPr>
      <w:r>
        <w:lastRenderedPageBreak/>
        <w:t xml:space="preserve">3. </w:t>
      </w:r>
      <w:r w:rsidR="00146BEC" w:rsidRPr="00E43033">
        <w:t>In</w:t>
      </w:r>
      <w:r w:rsidR="00904C3E" w:rsidRPr="00E43033">
        <w:t xml:space="preserve"> the table below, </w:t>
      </w:r>
      <w:r w:rsidR="00146BEC" w:rsidRPr="00E43033">
        <w:t xml:space="preserve">provide </w:t>
      </w:r>
      <w:r w:rsidR="00904C3E" w:rsidRPr="00E43033">
        <w:t>a detailed description of the characteristics of the product</w:t>
      </w:r>
      <w:r w:rsidR="009134B0" w:rsidRPr="00E43033">
        <w:t xml:space="preserve"> and a</w:t>
      </w:r>
      <w:r w:rsidR="00904C3E" w:rsidRPr="00E43033">
        <w:t>ttach any available product literature. These characteristics vary by type of product, but generally inc</w:t>
      </w:r>
      <w:r w:rsidR="005E7895" w:rsidRPr="00E43033">
        <w:t xml:space="preserve">lude physical characteristics, </w:t>
      </w:r>
      <w:r w:rsidR="00904C3E" w:rsidRPr="00E43033">
        <w:t>range</w:t>
      </w:r>
      <w:r w:rsidR="00204658">
        <w:t>s</w:t>
      </w:r>
      <w:r w:rsidR="00904C3E" w:rsidRPr="00E43033">
        <w:t xml:space="preserve"> of sizes or dimensions, qualities, market segments and end </w:t>
      </w:r>
      <w:proofErr w:type="gramStart"/>
      <w:r w:rsidR="00904C3E" w:rsidRPr="00E43033">
        <w:t>uses</w:t>
      </w:r>
      <w:proofErr w:type="gramEnd"/>
      <w:r w:rsidR="00904C3E" w:rsidRPr="00E43033">
        <w:t xml:space="preserve">. The characteristics of an </w:t>
      </w:r>
      <w:r w:rsidR="00904C3E" w:rsidRPr="00655293">
        <w:t>industrial</w:t>
      </w:r>
      <w:r w:rsidR="00904C3E" w:rsidRPr="00E43033">
        <w:t xml:space="preserve"> product m</w:t>
      </w:r>
      <w:r w:rsidR="009134B0" w:rsidRPr="00E43033">
        <w:t>ay</w:t>
      </w:r>
      <w:r w:rsidR="00904C3E" w:rsidRPr="00E43033">
        <w:t xml:space="preserve"> also include information on its composition or chemical properties, how it</w:t>
      </w:r>
      <w:r w:rsidR="00204658">
        <w:t>’s</w:t>
      </w:r>
      <w:r w:rsidR="00904C3E" w:rsidRPr="00E43033">
        <w:t xml:space="preserve"> produced, grades, standards that the product </w:t>
      </w:r>
      <w:r w:rsidR="009134B0" w:rsidRPr="00E43033">
        <w:t>must</w:t>
      </w:r>
      <w:r w:rsidR="00904C3E" w:rsidRPr="00E43033">
        <w:t xml:space="preserve"> meet, and professional association specifications. The characteristics of a </w:t>
      </w:r>
      <w:r w:rsidR="00904C3E" w:rsidRPr="00655293">
        <w:t>consumer</w:t>
      </w:r>
      <w:r w:rsidR="00904C3E" w:rsidRPr="00E43033">
        <w:t xml:space="preserve"> product m</w:t>
      </w:r>
      <w:r w:rsidR="009134B0" w:rsidRPr="00E43033">
        <w:t>ay</w:t>
      </w:r>
      <w:r w:rsidR="00904C3E" w:rsidRPr="00E43033">
        <w:t xml:space="preserve"> also include styles, finishes or specific components. The characteristics of an </w:t>
      </w:r>
      <w:r w:rsidR="00904C3E" w:rsidRPr="00655293">
        <w:t>agricultural</w:t>
      </w:r>
      <w:r w:rsidR="00904C3E" w:rsidRPr="00E43033">
        <w:t xml:space="preserve"> product m</w:t>
      </w:r>
      <w:r w:rsidR="009134B0" w:rsidRPr="00E43033">
        <w:t>ay</w:t>
      </w:r>
      <w:r w:rsidR="00904C3E" w:rsidRPr="00E43033">
        <w:t xml:space="preserve"> also include information on the strain or variety of the product, as well as a description of how it</w:t>
      </w:r>
      <w:r w:rsidR="009134B0" w:rsidRPr="00E43033">
        <w:t>’s</w:t>
      </w:r>
      <w:r w:rsidR="00904C3E" w:rsidRPr="00E43033">
        <w:t xml:space="preserve"> produced.</w:t>
      </w:r>
    </w:p>
    <w:p w14:paraId="67647C83" w14:textId="7B9E9F68" w:rsidR="004462B1" w:rsidRPr="00655293" w:rsidRDefault="004462B1" w:rsidP="00655293">
      <w:pPr>
        <w:pStyle w:val="Caption"/>
        <w:keepNext/>
        <w:spacing w:before="120" w:after="120"/>
        <w:jc w:val="left"/>
        <w:rPr>
          <w:b/>
          <w:bCs/>
        </w:rPr>
      </w:pPr>
      <w:r>
        <w:rPr>
          <w:b/>
          <w:bCs/>
          <w:i w:val="0"/>
          <w:iCs w:val="0"/>
          <w:color w:val="auto"/>
          <w:sz w:val="20"/>
          <w:szCs w:val="20"/>
        </w:rPr>
        <w:t>C</w:t>
      </w:r>
      <w:r w:rsidRPr="00655293">
        <w:rPr>
          <w:b/>
          <w:bCs/>
          <w:i w:val="0"/>
          <w:iCs w:val="0"/>
          <w:color w:val="auto"/>
          <w:sz w:val="20"/>
          <w:szCs w:val="20"/>
        </w:rPr>
        <w:t>haracteristics of products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3"/>
        <w:gridCol w:w="4659"/>
      </w:tblGrid>
      <w:tr w:rsidR="00904C3E" w:rsidRPr="00341EE5" w14:paraId="26CD8055" w14:textId="77777777" w:rsidTr="00655293">
        <w:trPr>
          <w:cantSplit/>
          <w:tblHeader/>
        </w:trPr>
        <w:tc>
          <w:tcPr>
            <w:tcW w:w="4673" w:type="dxa"/>
            <w:shd w:val="clear" w:color="auto" w:fill="D9D9D9" w:themeFill="background1" w:themeFillShade="D9"/>
          </w:tcPr>
          <w:p w14:paraId="15D2EA28" w14:textId="77777777" w:rsidR="00904C3E" w:rsidRPr="00341EE5" w:rsidRDefault="00904C3E" w:rsidP="00655293">
            <w:pPr>
              <w:keepNext/>
              <w:keepLines/>
              <w:spacing w:before="60" w:after="60"/>
              <w:jc w:val="left"/>
              <w:rPr>
                <w:b/>
                <w:bCs/>
                <w:sz w:val="21"/>
                <w:szCs w:val="21"/>
              </w:rPr>
            </w:pPr>
            <w:r w:rsidRPr="00341EE5">
              <w:rPr>
                <w:b/>
                <w:bCs/>
                <w:sz w:val="21"/>
                <w:szCs w:val="21"/>
              </w:rPr>
              <w:t>Characteristics</w:t>
            </w:r>
          </w:p>
        </w:tc>
        <w:tc>
          <w:tcPr>
            <w:tcW w:w="4659" w:type="dxa"/>
            <w:shd w:val="clear" w:color="auto" w:fill="D9D9D9" w:themeFill="background1" w:themeFillShade="D9"/>
          </w:tcPr>
          <w:p w14:paraId="576DB534" w14:textId="77777777" w:rsidR="00904C3E" w:rsidRPr="00341EE5" w:rsidRDefault="00904C3E" w:rsidP="00655293">
            <w:pPr>
              <w:keepNext/>
              <w:keepLines/>
              <w:spacing w:before="60" w:after="60"/>
              <w:jc w:val="left"/>
              <w:rPr>
                <w:b/>
                <w:bCs/>
                <w:sz w:val="21"/>
                <w:szCs w:val="21"/>
              </w:rPr>
            </w:pPr>
            <w:r w:rsidRPr="00341EE5">
              <w:rPr>
                <w:b/>
                <w:bCs/>
                <w:sz w:val="21"/>
                <w:szCs w:val="21"/>
              </w:rPr>
              <w:t>Description</w:t>
            </w:r>
          </w:p>
        </w:tc>
      </w:tr>
      <w:tr w:rsidR="00904C3E" w:rsidRPr="00341EE5" w14:paraId="3F9E883C" w14:textId="77777777" w:rsidTr="00655293">
        <w:trPr>
          <w:cantSplit/>
        </w:trPr>
        <w:tc>
          <w:tcPr>
            <w:tcW w:w="4673" w:type="dxa"/>
          </w:tcPr>
          <w:p w14:paraId="34C0FAB2" w14:textId="2810C01B" w:rsidR="00904C3E" w:rsidRPr="00341EE5" w:rsidRDefault="00353510" w:rsidP="00655293">
            <w:pPr>
              <w:spacing w:before="60" w:after="60"/>
              <w:jc w:val="left"/>
            </w:pPr>
            <w:r w:rsidRPr="006E5F7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5F77">
              <w:rPr>
                <w:highlight w:val="lightGray"/>
              </w:rPr>
              <w:instrText xml:space="preserve"> FORMTEXT </w:instrText>
            </w:r>
            <w:r w:rsidRPr="006E5F77">
              <w:rPr>
                <w:highlight w:val="lightGray"/>
              </w:rPr>
            </w:r>
            <w:r w:rsidRPr="006E5F77">
              <w:rPr>
                <w:highlight w:val="lightGray"/>
              </w:rPr>
              <w:fldChar w:fldCharType="separate"/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fldChar w:fldCharType="end"/>
            </w:r>
          </w:p>
        </w:tc>
        <w:tc>
          <w:tcPr>
            <w:tcW w:w="4659" w:type="dxa"/>
          </w:tcPr>
          <w:p w14:paraId="6A5E52E2" w14:textId="695831C7" w:rsidR="00904C3E" w:rsidRPr="00341EE5" w:rsidRDefault="00353510" w:rsidP="00655293">
            <w:pPr>
              <w:spacing w:before="60" w:after="60"/>
              <w:jc w:val="left"/>
            </w:pPr>
            <w:r w:rsidRPr="006E5F7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5F77">
              <w:rPr>
                <w:highlight w:val="lightGray"/>
              </w:rPr>
              <w:instrText xml:space="preserve"> FORMTEXT </w:instrText>
            </w:r>
            <w:r w:rsidRPr="006E5F77">
              <w:rPr>
                <w:highlight w:val="lightGray"/>
              </w:rPr>
            </w:r>
            <w:r w:rsidRPr="006E5F77">
              <w:rPr>
                <w:highlight w:val="lightGray"/>
              </w:rPr>
              <w:fldChar w:fldCharType="separate"/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fldChar w:fldCharType="end"/>
            </w:r>
          </w:p>
        </w:tc>
      </w:tr>
      <w:tr w:rsidR="00904C3E" w:rsidRPr="00341EE5" w14:paraId="64775E56" w14:textId="77777777" w:rsidTr="00655293">
        <w:trPr>
          <w:cantSplit/>
        </w:trPr>
        <w:tc>
          <w:tcPr>
            <w:tcW w:w="4673" w:type="dxa"/>
          </w:tcPr>
          <w:p w14:paraId="3FDD415C" w14:textId="26B2566C" w:rsidR="00904C3E" w:rsidRPr="00341EE5" w:rsidRDefault="00353510" w:rsidP="00655293">
            <w:pPr>
              <w:spacing w:before="60" w:after="60"/>
              <w:jc w:val="left"/>
            </w:pPr>
            <w:r w:rsidRPr="006E5F7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5F77">
              <w:rPr>
                <w:highlight w:val="lightGray"/>
              </w:rPr>
              <w:instrText xml:space="preserve"> FORMTEXT </w:instrText>
            </w:r>
            <w:r w:rsidRPr="006E5F77">
              <w:rPr>
                <w:highlight w:val="lightGray"/>
              </w:rPr>
            </w:r>
            <w:r w:rsidRPr="006E5F77">
              <w:rPr>
                <w:highlight w:val="lightGray"/>
              </w:rPr>
              <w:fldChar w:fldCharType="separate"/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fldChar w:fldCharType="end"/>
            </w:r>
          </w:p>
        </w:tc>
        <w:tc>
          <w:tcPr>
            <w:tcW w:w="4659" w:type="dxa"/>
          </w:tcPr>
          <w:p w14:paraId="26213EEA" w14:textId="56A5C3BB" w:rsidR="00904C3E" w:rsidRPr="00341EE5" w:rsidRDefault="00353510" w:rsidP="00655293">
            <w:pPr>
              <w:spacing w:before="60" w:after="60"/>
              <w:jc w:val="left"/>
            </w:pPr>
            <w:r w:rsidRPr="006E5F7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5F77">
              <w:rPr>
                <w:highlight w:val="lightGray"/>
              </w:rPr>
              <w:instrText xml:space="preserve"> FORMTEXT </w:instrText>
            </w:r>
            <w:r w:rsidRPr="006E5F77">
              <w:rPr>
                <w:highlight w:val="lightGray"/>
              </w:rPr>
            </w:r>
            <w:r w:rsidRPr="006E5F77">
              <w:rPr>
                <w:highlight w:val="lightGray"/>
              </w:rPr>
              <w:fldChar w:fldCharType="separate"/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fldChar w:fldCharType="end"/>
            </w:r>
          </w:p>
        </w:tc>
      </w:tr>
      <w:tr w:rsidR="00904C3E" w:rsidRPr="00341EE5" w14:paraId="1CE595C2" w14:textId="77777777" w:rsidTr="00655293">
        <w:trPr>
          <w:cantSplit/>
        </w:trPr>
        <w:tc>
          <w:tcPr>
            <w:tcW w:w="4673" w:type="dxa"/>
          </w:tcPr>
          <w:p w14:paraId="526B0672" w14:textId="006F6223" w:rsidR="00904C3E" w:rsidRPr="00341EE5" w:rsidRDefault="00353510" w:rsidP="00655293">
            <w:pPr>
              <w:spacing w:before="60" w:after="60"/>
              <w:jc w:val="left"/>
            </w:pPr>
            <w:r w:rsidRPr="006E5F7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5F77">
              <w:rPr>
                <w:highlight w:val="lightGray"/>
              </w:rPr>
              <w:instrText xml:space="preserve"> FORMTEXT </w:instrText>
            </w:r>
            <w:r w:rsidRPr="006E5F77">
              <w:rPr>
                <w:highlight w:val="lightGray"/>
              </w:rPr>
            </w:r>
            <w:r w:rsidRPr="006E5F77">
              <w:rPr>
                <w:highlight w:val="lightGray"/>
              </w:rPr>
              <w:fldChar w:fldCharType="separate"/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fldChar w:fldCharType="end"/>
            </w:r>
          </w:p>
        </w:tc>
        <w:tc>
          <w:tcPr>
            <w:tcW w:w="4659" w:type="dxa"/>
          </w:tcPr>
          <w:p w14:paraId="6EE33142" w14:textId="75FA9279" w:rsidR="00904C3E" w:rsidRPr="00341EE5" w:rsidRDefault="00353510" w:rsidP="00655293">
            <w:pPr>
              <w:spacing w:before="60" w:after="60"/>
              <w:jc w:val="left"/>
            </w:pPr>
            <w:r w:rsidRPr="006E5F7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5F77">
              <w:rPr>
                <w:highlight w:val="lightGray"/>
              </w:rPr>
              <w:instrText xml:space="preserve"> FORMTEXT </w:instrText>
            </w:r>
            <w:r w:rsidRPr="006E5F77">
              <w:rPr>
                <w:highlight w:val="lightGray"/>
              </w:rPr>
            </w:r>
            <w:r w:rsidRPr="006E5F77">
              <w:rPr>
                <w:highlight w:val="lightGray"/>
              </w:rPr>
              <w:fldChar w:fldCharType="separate"/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fldChar w:fldCharType="end"/>
            </w:r>
          </w:p>
        </w:tc>
      </w:tr>
      <w:tr w:rsidR="00904C3E" w:rsidRPr="00341EE5" w14:paraId="412B612D" w14:textId="77777777" w:rsidTr="00655293">
        <w:trPr>
          <w:cantSplit/>
        </w:trPr>
        <w:tc>
          <w:tcPr>
            <w:tcW w:w="4673" w:type="dxa"/>
          </w:tcPr>
          <w:p w14:paraId="2EAEF2CB" w14:textId="7A32093C" w:rsidR="00904C3E" w:rsidRPr="00341EE5" w:rsidRDefault="00353510" w:rsidP="00655293">
            <w:pPr>
              <w:spacing w:before="60" w:after="60"/>
              <w:jc w:val="left"/>
            </w:pPr>
            <w:r w:rsidRPr="006E5F7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5F77">
              <w:rPr>
                <w:highlight w:val="lightGray"/>
              </w:rPr>
              <w:instrText xml:space="preserve"> FORMTEXT </w:instrText>
            </w:r>
            <w:r w:rsidRPr="006E5F77">
              <w:rPr>
                <w:highlight w:val="lightGray"/>
              </w:rPr>
            </w:r>
            <w:r w:rsidRPr="006E5F77">
              <w:rPr>
                <w:highlight w:val="lightGray"/>
              </w:rPr>
              <w:fldChar w:fldCharType="separate"/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fldChar w:fldCharType="end"/>
            </w:r>
          </w:p>
        </w:tc>
        <w:tc>
          <w:tcPr>
            <w:tcW w:w="4659" w:type="dxa"/>
          </w:tcPr>
          <w:p w14:paraId="08A51BE2" w14:textId="320096FE" w:rsidR="00904C3E" w:rsidRPr="00341EE5" w:rsidRDefault="00353510" w:rsidP="00655293">
            <w:pPr>
              <w:spacing w:before="60" w:after="60"/>
              <w:jc w:val="left"/>
            </w:pPr>
            <w:r w:rsidRPr="006E5F7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5F77">
              <w:rPr>
                <w:highlight w:val="lightGray"/>
              </w:rPr>
              <w:instrText xml:space="preserve"> FORMTEXT </w:instrText>
            </w:r>
            <w:r w:rsidRPr="006E5F77">
              <w:rPr>
                <w:highlight w:val="lightGray"/>
              </w:rPr>
            </w:r>
            <w:r w:rsidRPr="006E5F77">
              <w:rPr>
                <w:highlight w:val="lightGray"/>
              </w:rPr>
              <w:fldChar w:fldCharType="separate"/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fldChar w:fldCharType="end"/>
            </w:r>
          </w:p>
        </w:tc>
      </w:tr>
      <w:tr w:rsidR="00904C3E" w:rsidRPr="00341EE5" w14:paraId="23D8401D" w14:textId="77777777" w:rsidTr="00655293">
        <w:trPr>
          <w:cantSplit/>
        </w:trPr>
        <w:tc>
          <w:tcPr>
            <w:tcW w:w="4673" w:type="dxa"/>
          </w:tcPr>
          <w:p w14:paraId="383BDE67" w14:textId="4B9E3463" w:rsidR="00904C3E" w:rsidRPr="00341EE5" w:rsidRDefault="00353510" w:rsidP="00655293">
            <w:pPr>
              <w:spacing w:before="60" w:after="60"/>
              <w:jc w:val="left"/>
            </w:pPr>
            <w:r w:rsidRPr="006E5F7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5F77">
              <w:rPr>
                <w:highlight w:val="lightGray"/>
              </w:rPr>
              <w:instrText xml:space="preserve"> FORMTEXT </w:instrText>
            </w:r>
            <w:r w:rsidRPr="006E5F77">
              <w:rPr>
                <w:highlight w:val="lightGray"/>
              </w:rPr>
            </w:r>
            <w:r w:rsidRPr="006E5F77">
              <w:rPr>
                <w:highlight w:val="lightGray"/>
              </w:rPr>
              <w:fldChar w:fldCharType="separate"/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fldChar w:fldCharType="end"/>
            </w:r>
          </w:p>
        </w:tc>
        <w:tc>
          <w:tcPr>
            <w:tcW w:w="4659" w:type="dxa"/>
          </w:tcPr>
          <w:p w14:paraId="6BCFF433" w14:textId="52D8DB02" w:rsidR="00904C3E" w:rsidRPr="00341EE5" w:rsidRDefault="00353510" w:rsidP="00655293">
            <w:pPr>
              <w:spacing w:before="60" w:after="60"/>
              <w:jc w:val="left"/>
            </w:pPr>
            <w:r w:rsidRPr="006E5F7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5F77">
              <w:rPr>
                <w:highlight w:val="lightGray"/>
              </w:rPr>
              <w:instrText xml:space="preserve"> FORMTEXT </w:instrText>
            </w:r>
            <w:r w:rsidRPr="006E5F77">
              <w:rPr>
                <w:highlight w:val="lightGray"/>
              </w:rPr>
            </w:r>
            <w:r w:rsidRPr="006E5F77">
              <w:rPr>
                <w:highlight w:val="lightGray"/>
              </w:rPr>
              <w:fldChar w:fldCharType="separate"/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fldChar w:fldCharType="end"/>
            </w:r>
          </w:p>
        </w:tc>
      </w:tr>
      <w:tr w:rsidR="00904C3E" w:rsidRPr="00341EE5" w14:paraId="3D11B7EF" w14:textId="77777777" w:rsidTr="00655293">
        <w:trPr>
          <w:cantSplit/>
        </w:trPr>
        <w:tc>
          <w:tcPr>
            <w:tcW w:w="4673" w:type="dxa"/>
          </w:tcPr>
          <w:p w14:paraId="3A206E7B" w14:textId="77B9AEC9" w:rsidR="00904C3E" w:rsidRPr="00341EE5" w:rsidRDefault="00353510" w:rsidP="00655293">
            <w:pPr>
              <w:spacing w:before="60" w:after="60"/>
              <w:jc w:val="left"/>
            </w:pPr>
            <w:r w:rsidRPr="006E5F7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5F77">
              <w:rPr>
                <w:highlight w:val="lightGray"/>
              </w:rPr>
              <w:instrText xml:space="preserve"> FORMTEXT </w:instrText>
            </w:r>
            <w:r w:rsidRPr="006E5F77">
              <w:rPr>
                <w:highlight w:val="lightGray"/>
              </w:rPr>
            </w:r>
            <w:r w:rsidRPr="006E5F77">
              <w:rPr>
                <w:highlight w:val="lightGray"/>
              </w:rPr>
              <w:fldChar w:fldCharType="separate"/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fldChar w:fldCharType="end"/>
            </w:r>
          </w:p>
        </w:tc>
        <w:tc>
          <w:tcPr>
            <w:tcW w:w="4659" w:type="dxa"/>
          </w:tcPr>
          <w:p w14:paraId="093B2547" w14:textId="20CBC4D4" w:rsidR="00904C3E" w:rsidRPr="00341EE5" w:rsidRDefault="00353510" w:rsidP="00655293">
            <w:pPr>
              <w:spacing w:before="60" w:after="60"/>
              <w:jc w:val="left"/>
            </w:pPr>
            <w:r w:rsidRPr="006E5F7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5F77">
              <w:rPr>
                <w:highlight w:val="lightGray"/>
              </w:rPr>
              <w:instrText xml:space="preserve"> FORMTEXT </w:instrText>
            </w:r>
            <w:r w:rsidRPr="006E5F77">
              <w:rPr>
                <w:highlight w:val="lightGray"/>
              </w:rPr>
            </w:r>
            <w:r w:rsidRPr="006E5F77">
              <w:rPr>
                <w:highlight w:val="lightGray"/>
              </w:rPr>
              <w:fldChar w:fldCharType="separate"/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fldChar w:fldCharType="end"/>
            </w:r>
          </w:p>
        </w:tc>
      </w:tr>
      <w:tr w:rsidR="00904C3E" w:rsidRPr="00341EE5" w14:paraId="69DEC0D1" w14:textId="77777777" w:rsidTr="00655293">
        <w:trPr>
          <w:cantSplit/>
        </w:trPr>
        <w:tc>
          <w:tcPr>
            <w:tcW w:w="4673" w:type="dxa"/>
          </w:tcPr>
          <w:p w14:paraId="6BCA2CEE" w14:textId="394EC93D" w:rsidR="00904C3E" w:rsidRPr="00341EE5" w:rsidRDefault="00353510" w:rsidP="00655293">
            <w:pPr>
              <w:spacing w:before="60" w:after="60"/>
              <w:jc w:val="left"/>
            </w:pPr>
            <w:r w:rsidRPr="006E5F7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5F77">
              <w:rPr>
                <w:highlight w:val="lightGray"/>
              </w:rPr>
              <w:instrText xml:space="preserve"> FORMTEXT </w:instrText>
            </w:r>
            <w:r w:rsidRPr="006E5F77">
              <w:rPr>
                <w:highlight w:val="lightGray"/>
              </w:rPr>
            </w:r>
            <w:r w:rsidRPr="006E5F77">
              <w:rPr>
                <w:highlight w:val="lightGray"/>
              </w:rPr>
              <w:fldChar w:fldCharType="separate"/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fldChar w:fldCharType="end"/>
            </w:r>
          </w:p>
        </w:tc>
        <w:tc>
          <w:tcPr>
            <w:tcW w:w="4659" w:type="dxa"/>
          </w:tcPr>
          <w:p w14:paraId="462A8FE3" w14:textId="7E4FAE77" w:rsidR="00904C3E" w:rsidRPr="00341EE5" w:rsidRDefault="00353510" w:rsidP="00655293">
            <w:pPr>
              <w:spacing w:before="60" w:after="60"/>
              <w:jc w:val="left"/>
            </w:pPr>
            <w:r w:rsidRPr="006E5F7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5F77">
              <w:rPr>
                <w:highlight w:val="lightGray"/>
              </w:rPr>
              <w:instrText xml:space="preserve"> FORMTEXT </w:instrText>
            </w:r>
            <w:r w:rsidRPr="006E5F77">
              <w:rPr>
                <w:highlight w:val="lightGray"/>
              </w:rPr>
            </w:r>
            <w:r w:rsidRPr="006E5F77">
              <w:rPr>
                <w:highlight w:val="lightGray"/>
              </w:rPr>
              <w:fldChar w:fldCharType="separate"/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fldChar w:fldCharType="end"/>
            </w:r>
          </w:p>
        </w:tc>
      </w:tr>
    </w:tbl>
    <w:p w14:paraId="6F4B4FC9" w14:textId="5A260A8E" w:rsidR="000B56EE" w:rsidRDefault="005A0EA7" w:rsidP="00BD40DD">
      <w:pPr>
        <w:tabs>
          <w:tab w:val="left" w:pos="4804"/>
        </w:tabs>
        <w:spacing w:before="240" w:after="60"/>
        <w:ind w:left="270" w:hanging="270"/>
        <w:jc w:val="left"/>
      </w:pPr>
      <w:r>
        <w:t xml:space="preserve">4. </w:t>
      </w:r>
      <w:r w:rsidR="000B56EE" w:rsidRPr="00341EE5">
        <w:t xml:space="preserve">The 10-digit </w:t>
      </w:r>
      <w:r w:rsidR="000B56EE" w:rsidRPr="00942DF8">
        <w:t>Harmonized Commodity Description and Coding System</w:t>
      </w:r>
      <w:r w:rsidR="000B56EE" w:rsidRPr="00341EE5">
        <w:t xml:space="preserve"> classification number under which the product is imported</w:t>
      </w:r>
      <w:r w:rsidR="0037025F">
        <w:t>:</w:t>
      </w:r>
    </w:p>
    <w:p w14:paraId="488D0037" w14:textId="644E17AB" w:rsidR="00225285" w:rsidRDefault="00225285" w:rsidP="00225285">
      <w:pPr>
        <w:tabs>
          <w:tab w:val="left" w:pos="4804"/>
        </w:tabs>
        <w:spacing w:before="240" w:after="60"/>
        <w:ind w:left="270"/>
        <w:jc w:val="left"/>
      </w:pPr>
      <w:r w:rsidRPr="00E34C42">
        <w:fldChar w:fldCharType="begin">
          <w:ffData>
            <w:name w:val=""/>
            <w:enabled/>
            <w:calcOnExit w:val="0"/>
            <w:textInput/>
          </w:ffData>
        </w:fldChar>
      </w:r>
      <w:r w:rsidRPr="00E34C42">
        <w:instrText xml:space="preserve"> FORMTEXT </w:instrText>
      </w:r>
      <w:r w:rsidRPr="00E34C42">
        <w:fldChar w:fldCharType="separate"/>
      </w:r>
      <w:r w:rsidRPr="00E34C42">
        <w:t> </w:t>
      </w:r>
      <w:r w:rsidRPr="00E34C42">
        <w:t> </w:t>
      </w:r>
      <w:r w:rsidRPr="00E34C42">
        <w:t> </w:t>
      </w:r>
      <w:r w:rsidRPr="00E34C42">
        <w:t> </w:t>
      </w:r>
      <w:r w:rsidRPr="00E34C42">
        <w:t> </w:t>
      </w:r>
      <w:r w:rsidRPr="00E34C42">
        <w:fldChar w:fldCharType="end"/>
      </w:r>
    </w:p>
    <w:p w14:paraId="685EBD7F" w14:textId="179AFD59" w:rsidR="005A0EA7" w:rsidRPr="00341EE5" w:rsidRDefault="0037025F" w:rsidP="001942E2">
      <w:pPr>
        <w:pStyle w:val="BodyTextQuestion"/>
        <w:keepNext w:val="0"/>
        <w:keepLines w:val="0"/>
        <w:spacing w:before="120" w:after="120"/>
        <w:jc w:val="left"/>
        <w:rPr>
          <w:bCs/>
        </w:rPr>
      </w:pPr>
      <w:r>
        <w:t xml:space="preserve">5. </w:t>
      </w:r>
      <w:r w:rsidR="005A0EA7" w:rsidRPr="00341EE5">
        <w:t>Is this a proprietary or trademarked product?</w:t>
      </w:r>
    </w:p>
    <w:p w14:paraId="15989505" w14:textId="539055A1" w:rsidR="005A0EA7" w:rsidRPr="00341EE5" w:rsidRDefault="000C481B" w:rsidP="001942E2">
      <w:pPr>
        <w:pStyle w:val="BodyTextQuestion"/>
        <w:keepNext w:val="0"/>
        <w:keepLines w:val="0"/>
        <w:spacing w:after="120"/>
        <w:ind w:firstLine="270"/>
        <w:jc w:val="left"/>
        <w:rPr>
          <w:bCs/>
        </w:rPr>
      </w:pPr>
      <w:r>
        <w:rPr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"/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bookmarkEnd w:id="12"/>
      <w:r>
        <w:rPr>
          <w:bCs/>
        </w:rPr>
        <w:t xml:space="preserve"> </w:t>
      </w:r>
      <w:r w:rsidR="005A0EA7" w:rsidRPr="00341EE5">
        <w:rPr>
          <w:bCs/>
        </w:rPr>
        <w:t>yes</w:t>
      </w:r>
      <w:r w:rsidR="005A0EA7" w:rsidRPr="00341EE5">
        <w:rPr>
          <w:bCs/>
        </w:rPr>
        <w:tab/>
      </w:r>
      <w:r>
        <w:rPr>
          <w:rFonts w:ascii="MS Gothic" w:eastAsia="MS Gothic" w:hAnsi="MS Gothic"/>
          <w:bCs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7"/>
      <w:r>
        <w:rPr>
          <w:rFonts w:ascii="MS Gothic" w:eastAsia="MS Gothic" w:hAnsi="MS Gothic"/>
          <w:bCs/>
        </w:rPr>
        <w:instrText xml:space="preserve"> </w:instrText>
      </w:r>
      <w:r>
        <w:rPr>
          <w:rFonts w:ascii="MS Gothic" w:eastAsia="MS Gothic" w:hAnsi="MS Gothic" w:hint="eastAsia"/>
          <w:bCs/>
        </w:rPr>
        <w:instrText>FORMCHECKBOX</w:instrText>
      </w:r>
      <w:r>
        <w:rPr>
          <w:rFonts w:ascii="MS Gothic" w:eastAsia="MS Gothic" w:hAnsi="MS Gothic"/>
          <w:bCs/>
        </w:rPr>
        <w:instrText xml:space="preserve"> </w:instrText>
      </w:r>
      <w:r>
        <w:rPr>
          <w:rFonts w:ascii="MS Gothic" w:eastAsia="MS Gothic" w:hAnsi="MS Gothic"/>
          <w:bCs/>
        </w:rPr>
      </w:r>
      <w:r>
        <w:rPr>
          <w:rFonts w:ascii="MS Gothic" w:eastAsia="MS Gothic" w:hAnsi="MS Gothic"/>
          <w:bCs/>
        </w:rPr>
        <w:fldChar w:fldCharType="separate"/>
      </w:r>
      <w:r>
        <w:rPr>
          <w:rFonts w:ascii="MS Gothic" w:eastAsia="MS Gothic" w:hAnsi="MS Gothic"/>
          <w:bCs/>
        </w:rPr>
        <w:fldChar w:fldCharType="end"/>
      </w:r>
      <w:bookmarkEnd w:id="13"/>
      <w:r>
        <w:rPr>
          <w:rFonts w:ascii="MS Gothic" w:eastAsia="MS Gothic" w:hAnsi="MS Gothic"/>
          <w:bCs/>
        </w:rPr>
        <w:t xml:space="preserve"> </w:t>
      </w:r>
      <w:r w:rsidR="005A0EA7" w:rsidRPr="00341EE5">
        <w:rPr>
          <w:bCs/>
        </w:rPr>
        <w:t>no</w:t>
      </w:r>
    </w:p>
    <w:p w14:paraId="573B9FB8" w14:textId="6B549811" w:rsidR="005A0EA7" w:rsidRDefault="005A0EA7" w:rsidP="001942E2">
      <w:pPr>
        <w:pStyle w:val="BodyTextQuestion"/>
        <w:keepNext w:val="0"/>
        <w:keepLines w:val="0"/>
        <w:spacing w:before="120" w:after="120"/>
        <w:ind w:left="270" w:hanging="270"/>
        <w:jc w:val="left"/>
      </w:pPr>
      <w:r>
        <w:t xml:space="preserve">6. </w:t>
      </w:r>
      <w:r w:rsidRPr="00341EE5">
        <w:t>Proposed description (in generic or non-proprietary terms if the request concerns a proprietary or trademarked product) of the product for which an exclusion is requested to be included in the Tribunal’s finding or order:</w:t>
      </w:r>
    </w:p>
    <w:p w14:paraId="275AAAC1" w14:textId="72A51E09" w:rsidR="00225285" w:rsidRDefault="00225285" w:rsidP="001942E2">
      <w:pPr>
        <w:pStyle w:val="BodyTextQuestion"/>
        <w:keepNext w:val="0"/>
        <w:keepLines w:val="0"/>
        <w:spacing w:before="120" w:after="120"/>
        <w:ind w:left="270"/>
        <w:jc w:val="left"/>
      </w:pPr>
      <w:r w:rsidRPr="00E34C42">
        <w:fldChar w:fldCharType="begin">
          <w:ffData>
            <w:name w:val=""/>
            <w:enabled/>
            <w:calcOnExit w:val="0"/>
            <w:textInput/>
          </w:ffData>
        </w:fldChar>
      </w:r>
      <w:r w:rsidRPr="00E34C42">
        <w:instrText xml:space="preserve"> FORMTEXT </w:instrText>
      </w:r>
      <w:r w:rsidRPr="00E34C42">
        <w:fldChar w:fldCharType="separate"/>
      </w:r>
      <w:r w:rsidRPr="00E34C42">
        <w:t> </w:t>
      </w:r>
      <w:r w:rsidRPr="00E34C42">
        <w:t> </w:t>
      </w:r>
      <w:r w:rsidRPr="00E34C42">
        <w:t> </w:t>
      </w:r>
      <w:r w:rsidRPr="00E34C42">
        <w:t> </w:t>
      </w:r>
      <w:r w:rsidRPr="00E34C42">
        <w:t> </w:t>
      </w:r>
      <w:r w:rsidRPr="00E34C42">
        <w:fldChar w:fldCharType="end"/>
      </w:r>
    </w:p>
    <w:p w14:paraId="59F899C1" w14:textId="0ECA52FF" w:rsidR="005A0EA7" w:rsidRDefault="005A0EA7" w:rsidP="001942E2">
      <w:pPr>
        <w:pStyle w:val="BodyTextQuestion"/>
        <w:keepNext w:val="0"/>
        <w:keepLines w:val="0"/>
        <w:spacing w:before="120" w:after="120"/>
        <w:ind w:left="720" w:hanging="720"/>
        <w:jc w:val="left"/>
      </w:pPr>
      <w:r>
        <w:t xml:space="preserve">7. </w:t>
      </w:r>
      <w:r w:rsidRPr="00341EE5">
        <w:t>Reason for requesting an exclusion:</w:t>
      </w:r>
    </w:p>
    <w:p w14:paraId="02DEBE62" w14:textId="61F4C48B" w:rsidR="00225285" w:rsidRPr="00341EE5" w:rsidRDefault="00225285" w:rsidP="001942E2">
      <w:pPr>
        <w:pStyle w:val="BodyTextQuestion"/>
        <w:keepNext w:val="0"/>
        <w:keepLines w:val="0"/>
        <w:spacing w:before="120" w:after="120"/>
        <w:ind w:left="720" w:hanging="450"/>
        <w:jc w:val="left"/>
        <w:rPr>
          <w:bCs/>
        </w:rPr>
      </w:pPr>
      <w:r w:rsidRPr="00E34C42">
        <w:fldChar w:fldCharType="begin">
          <w:ffData>
            <w:name w:val=""/>
            <w:enabled/>
            <w:calcOnExit w:val="0"/>
            <w:textInput/>
          </w:ffData>
        </w:fldChar>
      </w:r>
      <w:r w:rsidRPr="00E34C42">
        <w:instrText xml:space="preserve"> FORMTEXT </w:instrText>
      </w:r>
      <w:r w:rsidRPr="00E34C42">
        <w:fldChar w:fldCharType="separate"/>
      </w:r>
      <w:r w:rsidRPr="00E34C42">
        <w:t> </w:t>
      </w:r>
      <w:r w:rsidRPr="00E34C42">
        <w:t> </w:t>
      </w:r>
      <w:r w:rsidRPr="00E34C42">
        <w:t> </w:t>
      </w:r>
      <w:r w:rsidRPr="00E34C42">
        <w:t> </w:t>
      </w:r>
      <w:r w:rsidRPr="00E34C42">
        <w:t> </w:t>
      </w:r>
      <w:r w:rsidRPr="00E34C42">
        <w:fldChar w:fldCharType="end"/>
      </w:r>
    </w:p>
    <w:p w14:paraId="05C5E035" w14:textId="40D87067" w:rsidR="005A0EA7" w:rsidRDefault="005A0EA7" w:rsidP="001942E2">
      <w:pPr>
        <w:pStyle w:val="BodyTextQuestion"/>
        <w:keepNext w:val="0"/>
        <w:keepLines w:val="0"/>
        <w:spacing w:after="60"/>
        <w:ind w:left="270" w:hanging="270"/>
        <w:jc w:val="left"/>
      </w:pPr>
      <w:r>
        <w:t xml:space="preserve">8. </w:t>
      </w:r>
      <w:r w:rsidRPr="00341EE5">
        <w:t>Does the domestic industry that produces the range of products from which you are requesting a product exclusion support or consent to your request for exclusion? If it does, provide written confirmation, if possible.</w:t>
      </w:r>
    </w:p>
    <w:p w14:paraId="4A5CF91B" w14:textId="6BCD6AE8" w:rsidR="00DC01E4" w:rsidRDefault="00DC01E4" w:rsidP="001942E2">
      <w:pPr>
        <w:pStyle w:val="BodyTextQuestion"/>
        <w:keepNext w:val="0"/>
        <w:keepLines w:val="0"/>
        <w:spacing w:before="120" w:after="120"/>
        <w:ind w:left="270"/>
        <w:jc w:val="left"/>
      </w:pPr>
      <w:r w:rsidRPr="00E34C42">
        <w:fldChar w:fldCharType="begin">
          <w:ffData>
            <w:name w:val=""/>
            <w:enabled/>
            <w:calcOnExit w:val="0"/>
            <w:textInput/>
          </w:ffData>
        </w:fldChar>
      </w:r>
      <w:r w:rsidRPr="00E34C42">
        <w:instrText xml:space="preserve"> FORMTEXT </w:instrText>
      </w:r>
      <w:r w:rsidRPr="00E34C42">
        <w:fldChar w:fldCharType="separate"/>
      </w:r>
      <w:r w:rsidRPr="00E34C42">
        <w:t> </w:t>
      </w:r>
      <w:r w:rsidRPr="00E34C42">
        <w:t> </w:t>
      </w:r>
      <w:r w:rsidRPr="00E34C42">
        <w:t> </w:t>
      </w:r>
      <w:r w:rsidRPr="00E34C42">
        <w:t> </w:t>
      </w:r>
      <w:r w:rsidRPr="00E34C42">
        <w:t> </w:t>
      </w:r>
      <w:r w:rsidRPr="00E34C42">
        <w:fldChar w:fldCharType="end"/>
      </w:r>
    </w:p>
    <w:p w14:paraId="56AF3D56" w14:textId="453673EC" w:rsidR="00904C3E" w:rsidRDefault="00DC01E4" w:rsidP="001942E2">
      <w:pPr>
        <w:pStyle w:val="BodyTextQuestion"/>
        <w:keepNext w:val="0"/>
        <w:keepLines w:val="0"/>
        <w:tabs>
          <w:tab w:val="left" w:pos="630"/>
        </w:tabs>
        <w:spacing w:before="0"/>
        <w:ind w:left="270" w:hanging="270"/>
        <w:jc w:val="left"/>
      </w:pPr>
      <w:r>
        <w:t xml:space="preserve">9. </w:t>
      </w:r>
      <w:r w:rsidR="00904C3E" w:rsidRPr="00341EE5">
        <w:t xml:space="preserve">Have you </w:t>
      </w:r>
      <w:r w:rsidR="00800387" w:rsidRPr="00341EE5">
        <w:t>tri</w:t>
      </w:r>
      <w:r w:rsidR="00904C3E" w:rsidRPr="00341EE5">
        <w:t>ed to purchase the product for which an exclusion request is being made, or a substitutable product, from Canadian producers? If you have, provide any supporting documentation and designate it as public or confidential.</w:t>
      </w:r>
    </w:p>
    <w:p w14:paraId="05A22E92" w14:textId="231BAC73" w:rsidR="00DC01E4" w:rsidRPr="00341EE5" w:rsidRDefault="00DC01E4" w:rsidP="001942E2">
      <w:pPr>
        <w:pStyle w:val="BodyTextQuestion"/>
        <w:keepNext w:val="0"/>
        <w:keepLines w:val="0"/>
        <w:tabs>
          <w:tab w:val="left" w:pos="630"/>
        </w:tabs>
        <w:spacing w:before="0"/>
        <w:ind w:firstLine="270"/>
        <w:jc w:val="left"/>
      </w:pPr>
      <w:r w:rsidRPr="00E34C42">
        <w:fldChar w:fldCharType="begin">
          <w:ffData>
            <w:name w:val=""/>
            <w:enabled/>
            <w:calcOnExit w:val="0"/>
            <w:textInput/>
          </w:ffData>
        </w:fldChar>
      </w:r>
      <w:r w:rsidRPr="00E34C42">
        <w:instrText xml:space="preserve"> FORMTEXT </w:instrText>
      </w:r>
      <w:r w:rsidRPr="00E34C42">
        <w:fldChar w:fldCharType="separate"/>
      </w:r>
      <w:r w:rsidRPr="00E34C42">
        <w:t> </w:t>
      </w:r>
      <w:r w:rsidRPr="00E34C42">
        <w:t> </w:t>
      </w:r>
      <w:r w:rsidRPr="00E34C42">
        <w:t> </w:t>
      </w:r>
      <w:r w:rsidRPr="00E34C42">
        <w:t> </w:t>
      </w:r>
      <w:r w:rsidRPr="00E34C42">
        <w:t> </w:t>
      </w:r>
      <w:r w:rsidRPr="00E34C42">
        <w:fldChar w:fldCharType="end"/>
      </w:r>
    </w:p>
    <w:p w14:paraId="10729F58" w14:textId="2C77AA91" w:rsidR="00904C3E" w:rsidRPr="00341EE5" w:rsidRDefault="001F2BFB" w:rsidP="001942E2">
      <w:pPr>
        <w:spacing w:before="240" w:after="240"/>
        <w:jc w:val="left"/>
      </w:pPr>
      <w:r>
        <w:lastRenderedPageBreak/>
        <w:t>I</w:t>
      </w:r>
      <w:r w:rsidR="00904C3E" w:rsidRPr="00341EE5">
        <w:t xml:space="preserve"> certif</w:t>
      </w:r>
      <w:r>
        <w:t>y</w:t>
      </w:r>
      <w:r w:rsidR="00904C3E" w:rsidRPr="00341EE5">
        <w:t xml:space="preserve"> that the information</w:t>
      </w:r>
      <w:r w:rsidR="009D66D7" w:rsidRPr="00341EE5">
        <w:t xml:space="preserve"> </w:t>
      </w:r>
      <w:r w:rsidR="00904C3E" w:rsidRPr="00341EE5">
        <w:t xml:space="preserve">supplied is complete and correct to the best of </w:t>
      </w:r>
      <w:r>
        <w:t>my</w:t>
      </w:r>
      <w:r w:rsidR="00904C3E" w:rsidRPr="00341EE5">
        <w:t xml:space="preserve"> knowledge and belief.</w:t>
      </w:r>
    </w:p>
    <w:p w14:paraId="73BA9331" w14:textId="3BDEA7CD" w:rsidR="005120D4" w:rsidRPr="00341EE5" w:rsidRDefault="005120D4" w:rsidP="001942E2">
      <w:pPr>
        <w:tabs>
          <w:tab w:val="left" w:pos="3628"/>
        </w:tabs>
        <w:spacing w:before="120" w:after="120"/>
        <w:ind w:left="14"/>
        <w:jc w:val="left"/>
        <w:rPr>
          <w:lang w:eastAsia="fr-CA"/>
        </w:rPr>
      </w:pPr>
      <w:r w:rsidRPr="00341EE5">
        <w:rPr>
          <w:bCs/>
        </w:rPr>
        <w:t>Name of authorized official</w:t>
      </w:r>
      <w:r w:rsidRPr="00341EE5">
        <w:rPr>
          <w:lang w:eastAsia="fr-CA"/>
        </w:rPr>
        <w:t xml:space="preserve"> (</w:t>
      </w:r>
      <w:r w:rsidRPr="00341EE5">
        <w:rPr>
          <w:iCs/>
          <w:lang w:eastAsia="fr-CA"/>
        </w:rPr>
        <w:t>p</w:t>
      </w:r>
      <w:r w:rsidRPr="00910075">
        <w:rPr>
          <w:iCs/>
          <w:lang w:val="en-US" w:eastAsia="fr-CA"/>
        </w:rPr>
        <w:t>rint</w:t>
      </w:r>
      <w:r w:rsidRPr="00341EE5">
        <w:rPr>
          <w:lang w:eastAsia="fr-CA"/>
        </w:rPr>
        <w:t>):</w:t>
      </w:r>
      <w:r w:rsidR="00353510">
        <w:rPr>
          <w:lang w:eastAsia="fr-CA"/>
        </w:rPr>
        <w:t xml:space="preserve"> </w:t>
      </w:r>
      <w:r w:rsidR="00353510" w:rsidRPr="006E5F77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53510" w:rsidRPr="006E5F77">
        <w:rPr>
          <w:highlight w:val="lightGray"/>
        </w:rPr>
        <w:instrText xml:space="preserve"> FORMTEXT </w:instrText>
      </w:r>
      <w:r w:rsidR="00353510" w:rsidRPr="006E5F77">
        <w:rPr>
          <w:highlight w:val="lightGray"/>
        </w:rPr>
      </w:r>
      <w:r w:rsidR="00353510" w:rsidRPr="006E5F77">
        <w:rPr>
          <w:highlight w:val="lightGray"/>
        </w:rPr>
        <w:fldChar w:fldCharType="separate"/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fldChar w:fldCharType="end"/>
      </w:r>
    </w:p>
    <w:p w14:paraId="57ADBF4D" w14:textId="69B72806" w:rsidR="005120D4" w:rsidRPr="00341EE5" w:rsidRDefault="005120D4" w:rsidP="001942E2">
      <w:pPr>
        <w:tabs>
          <w:tab w:val="left" w:pos="3628"/>
        </w:tabs>
        <w:spacing w:before="120" w:after="120"/>
        <w:ind w:left="14"/>
        <w:jc w:val="left"/>
        <w:rPr>
          <w:lang w:eastAsia="fr-CA"/>
        </w:rPr>
      </w:pPr>
      <w:r w:rsidRPr="00341EE5">
        <w:rPr>
          <w:bCs/>
        </w:rPr>
        <w:t>Title of authorized official</w:t>
      </w:r>
      <w:r w:rsidRPr="00341EE5">
        <w:rPr>
          <w:lang w:eastAsia="fr-CA"/>
        </w:rPr>
        <w:t>:</w:t>
      </w:r>
      <w:r w:rsidR="00353510">
        <w:rPr>
          <w:lang w:eastAsia="fr-CA"/>
        </w:rPr>
        <w:t xml:space="preserve"> </w:t>
      </w:r>
      <w:r w:rsidR="00353510" w:rsidRPr="006E5F77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53510" w:rsidRPr="006E5F77">
        <w:rPr>
          <w:highlight w:val="lightGray"/>
        </w:rPr>
        <w:instrText xml:space="preserve"> FORMTEXT </w:instrText>
      </w:r>
      <w:r w:rsidR="00353510" w:rsidRPr="006E5F77">
        <w:rPr>
          <w:highlight w:val="lightGray"/>
        </w:rPr>
      </w:r>
      <w:r w:rsidR="00353510" w:rsidRPr="006E5F77">
        <w:rPr>
          <w:highlight w:val="lightGray"/>
        </w:rPr>
        <w:fldChar w:fldCharType="separate"/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fldChar w:fldCharType="end"/>
      </w:r>
    </w:p>
    <w:p w14:paraId="3F90DA98" w14:textId="2A6D5ED2" w:rsidR="005120D4" w:rsidRDefault="005120D4" w:rsidP="001942E2">
      <w:pPr>
        <w:tabs>
          <w:tab w:val="left" w:pos="3628"/>
        </w:tabs>
        <w:spacing w:before="120" w:after="120"/>
        <w:ind w:left="14"/>
        <w:jc w:val="left"/>
        <w:rPr>
          <w:lang w:eastAsia="fr-CA"/>
        </w:rPr>
      </w:pPr>
      <w:r w:rsidRPr="00341EE5">
        <w:rPr>
          <w:lang w:eastAsia="fr-CA"/>
        </w:rPr>
        <w:t>Date:</w:t>
      </w:r>
      <w:r w:rsidR="00353510">
        <w:rPr>
          <w:lang w:eastAsia="fr-CA"/>
        </w:rPr>
        <w:t xml:space="preserve"> </w:t>
      </w:r>
      <w:r w:rsidR="00353510" w:rsidRPr="006E5F77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53510" w:rsidRPr="006E5F77">
        <w:rPr>
          <w:highlight w:val="lightGray"/>
        </w:rPr>
        <w:instrText xml:space="preserve"> FORMTEXT </w:instrText>
      </w:r>
      <w:r w:rsidR="00353510" w:rsidRPr="006E5F77">
        <w:rPr>
          <w:highlight w:val="lightGray"/>
        </w:rPr>
      </w:r>
      <w:r w:rsidR="00353510" w:rsidRPr="006E5F77">
        <w:rPr>
          <w:highlight w:val="lightGray"/>
        </w:rPr>
        <w:fldChar w:fldCharType="separate"/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fldChar w:fldCharType="end"/>
      </w:r>
    </w:p>
    <w:p w14:paraId="78693EDE" w14:textId="62EE85ED" w:rsidR="00A83C34" w:rsidRDefault="000C481B" w:rsidP="001942E2">
      <w:pPr>
        <w:tabs>
          <w:tab w:val="left" w:pos="3628"/>
        </w:tabs>
        <w:spacing w:before="120" w:after="120"/>
        <w:ind w:left="14"/>
        <w:jc w:val="left"/>
        <w:rPr>
          <w:lang w:eastAsia="fr-CA"/>
        </w:rPr>
      </w:pPr>
      <w:r>
        <w:rPr>
          <w:rFonts w:ascii="MS Gothic" w:eastAsia="MS Gothic" w:hAnsi="MS Gothic"/>
          <w:lang w:eastAsia="fr-CA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8"/>
      <w:r>
        <w:rPr>
          <w:rFonts w:ascii="MS Gothic" w:eastAsia="MS Gothic" w:hAnsi="MS Gothic"/>
          <w:lang w:eastAsia="fr-CA"/>
        </w:rPr>
        <w:instrText xml:space="preserve"> </w:instrText>
      </w:r>
      <w:r>
        <w:rPr>
          <w:rFonts w:ascii="MS Gothic" w:eastAsia="MS Gothic" w:hAnsi="MS Gothic" w:hint="eastAsia"/>
          <w:lang w:eastAsia="fr-CA"/>
        </w:rPr>
        <w:instrText>FORMCHECKBOX</w:instrText>
      </w:r>
      <w:r>
        <w:rPr>
          <w:rFonts w:ascii="MS Gothic" w:eastAsia="MS Gothic" w:hAnsi="MS Gothic"/>
          <w:lang w:eastAsia="fr-CA"/>
        </w:rPr>
        <w:instrText xml:space="preserve"> </w:instrText>
      </w:r>
      <w:r>
        <w:rPr>
          <w:rFonts w:ascii="MS Gothic" w:eastAsia="MS Gothic" w:hAnsi="MS Gothic"/>
          <w:lang w:eastAsia="fr-CA"/>
        </w:rPr>
      </w:r>
      <w:r>
        <w:rPr>
          <w:rFonts w:ascii="MS Gothic" w:eastAsia="MS Gothic" w:hAnsi="MS Gothic"/>
          <w:lang w:eastAsia="fr-CA"/>
        </w:rPr>
        <w:fldChar w:fldCharType="separate"/>
      </w:r>
      <w:r>
        <w:rPr>
          <w:rFonts w:ascii="MS Gothic" w:eastAsia="MS Gothic" w:hAnsi="MS Gothic"/>
          <w:lang w:eastAsia="fr-CA"/>
        </w:rPr>
        <w:fldChar w:fldCharType="end"/>
      </w:r>
      <w:bookmarkEnd w:id="14"/>
      <w:r>
        <w:rPr>
          <w:rFonts w:ascii="MS Gothic" w:eastAsia="MS Gothic" w:hAnsi="MS Gothic"/>
          <w:lang w:eastAsia="fr-CA"/>
        </w:rPr>
        <w:t xml:space="preserve"> </w:t>
      </w:r>
      <w:r w:rsidR="00A83C34">
        <w:t>I understand that checking this box constitutes my legally binding signature.</w:t>
      </w:r>
    </w:p>
    <w:p w14:paraId="39EB41FC" w14:textId="03116EFE" w:rsidR="00250DEC" w:rsidRPr="00353510" w:rsidRDefault="00250DEC" w:rsidP="001942E2">
      <w:pPr>
        <w:tabs>
          <w:tab w:val="left" w:pos="3628"/>
        </w:tabs>
        <w:spacing w:before="120" w:after="120"/>
        <w:ind w:left="14"/>
        <w:jc w:val="left"/>
        <w:rPr>
          <w:b/>
          <w:bCs/>
          <w:lang w:eastAsia="fr-CA"/>
        </w:rPr>
      </w:pPr>
      <w:r w:rsidRPr="00353510">
        <w:rPr>
          <w:b/>
          <w:bCs/>
          <w:lang w:eastAsia="fr-CA"/>
        </w:rPr>
        <w:t>This box must be checked for the form to be considered complete.</w:t>
      </w:r>
    </w:p>
    <w:p w14:paraId="44C64969" w14:textId="05D73C98" w:rsidR="004349CC" w:rsidRDefault="00904C3E" w:rsidP="001942E2">
      <w:pPr>
        <w:spacing w:before="120" w:after="240" w:line="276" w:lineRule="auto"/>
        <w:jc w:val="left"/>
        <w:sectPr w:rsidR="004349CC" w:rsidSect="00713C9B">
          <w:footerReference w:type="default" r:id="rId17"/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 w:rsidRPr="00341EE5">
        <w:t xml:space="preserve">If you provided </w:t>
      </w:r>
      <w:r w:rsidRPr="00341EE5">
        <w:rPr>
          <w:b/>
        </w:rPr>
        <w:t>confidential</w:t>
      </w:r>
      <w:r w:rsidRPr="00341EE5">
        <w:t xml:space="preserve"> information, it should be so designated and accompanied by a public summary in sufficient detail to convey a reasonable understanding of the substance of the information.</w:t>
      </w:r>
    </w:p>
    <w:p w14:paraId="0B83BB87" w14:textId="440A058F" w:rsidR="00BC2964" w:rsidRDefault="00BC2964">
      <w:pPr>
        <w:spacing w:after="200" w:line="276" w:lineRule="auto"/>
        <w:jc w:val="left"/>
        <w:rPr>
          <w:b/>
          <w:sz w:val="28"/>
        </w:rPr>
      </w:pPr>
      <w:r>
        <w:br w:type="page"/>
      </w:r>
    </w:p>
    <w:p w14:paraId="2716B68F" w14:textId="7C17D057" w:rsidR="00904C3E" w:rsidRPr="00341EE5" w:rsidRDefault="00904C3E" w:rsidP="00655293">
      <w:pPr>
        <w:pStyle w:val="Heading2"/>
        <w:jc w:val="left"/>
      </w:pPr>
      <w:r w:rsidRPr="00341EE5">
        <w:rPr>
          <w:lang w:val="en-CA"/>
        </w:rPr>
        <w:lastRenderedPageBreak/>
        <w:t>C</w:t>
      </w:r>
      <w:r w:rsidR="005A34C8" w:rsidRPr="00341EE5">
        <w:rPr>
          <w:lang w:val="en-CA"/>
        </w:rPr>
        <w:t>onfidential information</w:t>
      </w:r>
    </w:p>
    <w:p w14:paraId="2D6648F1" w14:textId="2540B9D1" w:rsidR="00904C3E" w:rsidRPr="00655293" w:rsidRDefault="00904C3E" w:rsidP="00655293">
      <w:pPr>
        <w:spacing w:after="240"/>
        <w:jc w:val="left"/>
      </w:pPr>
      <w:r w:rsidRPr="00655293">
        <w:t xml:space="preserve">Information requested in this </w:t>
      </w:r>
      <w:r w:rsidR="00041AA1">
        <w:t xml:space="preserve">section </w:t>
      </w:r>
      <w:r w:rsidRPr="00655293">
        <w:t>is considered to be confidential and will be treated as such, in accordance with sections</w:t>
      </w:r>
      <w:r w:rsidR="004D7CE5">
        <w:t> </w:t>
      </w:r>
      <w:r w:rsidRPr="00655293">
        <w:t xml:space="preserve">43 to 49 of the </w:t>
      </w:r>
      <w:hyperlink r:id="rId18" w:history="1">
        <w:r w:rsidRPr="003747A5">
          <w:rPr>
            <w:rStyle w:val="Hyperlink"/>
            <w:i/>
            <w:iCs/>
            <w:color w:val="0070C0"/>
            <w:u w:val="single"/>
          </w:rPr>
          <w:t>Canadian International Trade Tribunal Act</w:t>
        </w:r>
      </w:hyperlink>
      <w:r w:rsidRPr="00655293">
        <w:t>.</w:t>
      </w:r>
    </w:p>
    <w:p w14:paraId="480919D8" w14:textId="2EF6B8AF" w:rsidR="00904C3E" w:rsidRPr="00655293" w:rsidRDefault="00540F2D" w:rsidP="00655293">
      <w:pPr>
        <w:tabs>
          <w:tab w:val="right" w:pos="8640"/>
        </w:tabs>
        <w:spacing w:after="240"/>
        <w:jc w:val="left"/>
        <w:rPr>
          <w:b/>
          <w:bCs/>
        </w:rPr>
      </w:pPr>
      <w:r w:rsidRPr="006552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8648D6" wp14:editId="06971108">
                <wp:simplePos x="0" y="0"/>
                <wp:positionH relativeFrom="column">
                  <wp:posOffset>1143000</wp:posOffset>
                </wp:positionH>
                <wp:positionV relativeFrom="paragraph">
                  <wp:posOffset>182880</wp:posOffset>
                </wp:positionV>
                <wp:extent cx="22479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E55D28" id="Straight Connector 1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pt,14.4pt" to="267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" strokecolor="black [3213]"/>
            </w:pict>
          </mc:Fallback>
        </mc:AlternateContent>
      </w:r>
      <w:r w:rsidR="00904C3E" w:rsidRPr="00540F2D">
        <w:rPr>
          <w:b/>
          <w:bCs/>
        </w:rPr>
        <w:t>C</w:t>
      </w:r>
      <w:r w:rsidR="00041AA1" w:rsidRPr="00540F2D">
        <w:rPr>
          <w:b/>
          <w:bCs/>
        </w:rPr>
        <w:t>ompany name</w:t>
      </w:r>
      <w:r w:rsidR="005167FC" w:rsidRPr="00655293">
        <w:rPr>
          <w:b/>
          <w:bCs/>
        </w:rPr>
        <w:t>:</w:t>
      </w:r>
      <w:r w:rsidR="00041AA1" w:rsidRPr="00540F2D">
        <w:rPr>
          <w:b/>
          <w:bCs/>
        </w:rPr>
        <w:t xml:space="preserve"> </w:t>
      </w:r>
      <w:r w:rsidR="00353510">
        <w:rPr>
          <w:b/>
          <w:bCs/>
        </w:rPr>
        <w:t xml:space="preserve"> </w:t>
      </w:r>
      <w:r w:rsidR="00353510" w:rsidRPr="006E5F77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53510" w:rsidRPr="006E5F77">
        <w:rPr>
          <w:highlight w:val="lightGray"/>
        </w:rPr>
        <w:instrText xml:space="preserve"> FORMTEXT </w:instrText>
      </w:r>
      <w:r w:rsidR="00353510" w:rsidRPr="006E5F77">
        <w:rPr>
          <w:highlight w:val="lightGray"/>
        </w:rPr>
      </w:r>
      <w:r w:rsidR="00353510" w:rsidRPr="006E5F77">
        <w:rPr>
          <w:highlight w:val="lightGray"/>
        </w:rPr>
        <w:fldChar w:fldCharType="separate"/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fldChar w:fldCharType="end"/>
      </w:r>
    </w:p>
    <w:p w14:paraId="20315A93" w14:textId="70A75393" w:rsidR="00904C3E" w:rsidRDefault="00904C3E" w:rsidP="00655293">
      <w:pPr>
        <w:pStyle w:val="BodyTextQuestion"/>
        <w:numPr>
          <w:ilvl w:val="0"/>
          <w:numId w:val="17"/>
        </w:numPr>
        <w:ind w:left="360"/>
        <w:jc w:val="left"/>
      </w:pPr>
      <w:r w:rsidRPr="00655293">
        <w:t>Name and full technical description of the product for which an exclusion is requested</w:t>
      </w:r>
      <w:r w:rsidR="000B27DC">
        <w:t xml:space="preserve"> </w:t>
      </w:r>
      <w:r w:rsidRPr="00341EE5">
        <w:t>(</w:t>
      </w:r>
      <w:r w:rsidR="00672804">
        <w:t>repeat</w:t>
      </w:r>
      <w:r w:rsidRPr="00341EE5">
        <w:t xml:space="preserve"> information provided in question</w:t>
      </w:r>
      <w:r w:rsidR="004D7CE5">
        <w:t> </w:t>
      </w:r>
      <w:r w:rsidRPr="00341EE5">
        <w:t>2)</w:t>
      </w:r>
      <w:r w:rsidR="000B27DC">
        <w:t>:</w:t>
      </w:r>
    </w:p>
    <w:p w14:paraId="5E3E2589" w14:textId="3D0927E0" w:rsidR="0037025F" w:rsidRPr="00341EE5" w:rsidRDefault="0037025F" w:rsidP="0037025F">
      <w:pPr>
        <w:pStyle w:val="BodyTextQuestion"/>
        <w:ind w:firstLine="360"/>
        <w:jc w:val="left"/>
      </w:pPr>
      <w:r w:rsidRPr="006E5F77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E5F77">
        <w:rPr>
          <w:highlight w:val="lightGray"/>
        </w:rPr>
        <w:instrText xml:space="preserve"> FORMTEXT </w:instrText>
      </w:r>
      <w:r w:rsidRPr="006E5F77">
        <w:rPr>
          <w:highlight w:val="lightGray"/>
        </w:rPr>
      </w:r>
      <w:r w:rsidRPr="006E5F77">
        <w:rPr>
          <w:highlight w:val="lightGray"/>
        </w:rPr>
        <w:fldChar w:fldCharType="separate"/>
      </w:r>
      <w:r w:rsidRPr="006E5F77">
        <w:rPr>
          <w:highlight w:val="lightGray"/>
        </w:rPr>
        <w:t> </w:t>
      </w:r>
      <w:r w:rsidRPr="006E5F77">
        <w:rPr>
          <w:highlight w:val="lightGray"/>
        </w:rPr>
        <w:t> </w:t>
      </w:r>
      <w:r w:rsidRPr="006E5F77">
        <w:rPr>
          <w:highlight w:val="lightGray"/>
        </w:rPr>
        <w:t> </w:t>
      </w:r>
      <w:r w:rsidRPr="006E5F77">
        <w:rPr>
          <w:highlight w:val="lightGray"/>
        </w:rPr>
        <w:t> </w:t>
      </w:r>
      <w:r w:rsidRPr="006E5F77">
        <w:rPr>
          <w:highlight w:val="lightGray"/>
        </w:rPr>
        <w:t> </w:t>
      </w:r>
      <w:r w:rsidRPr="006E5F77">
        <w:rPr>
          <w:highlight w:val="lightGray"/>
        </w:rPr>
        <w:fldChar w:fldCharType="end"/>
      </w:r>
    </w:p>
    <w:p w14:paraId="2F69EA09" w14:textId="1EB1F65B" w:rsidR="00904C3E" w:rsidRPr="00341EE5" w:rsidRDefault="004D5F14" w:rsidP="00655293">
      <w:pPr>
        <w:pStyle w:val="BodyTextQuestion"/>
        <w:numPr>
          <w:ilvl w:val="0"/>
          <w:numId w:val="17"/>
        </w:numPr>
        <w:ind w:left="450"/>
        <w:jc w:val="left"/>
        <w:rPr>
          <w:bCs/>
        </w:rPr>
      </w:pPr>
      <w:r>
        <w:t>C</w:t>
      </w:r>
      <w:r w:rsidR="00904C3E" w:rsidRPr="00341EE5">
        <w:t>omplete the following table showing the volume, value and unit value of your purchases of imports or sales to Canada of the product for which you are requesting an exclusion.</w:t>
      </w:r>
      <w:r w:rsidR="00906AE8">
        <w:t xml:space="preserve"> </w:t>
      </w:r>
      <w:r w:rsidR="00904C3E" w:rsidRPr="00341EE5">
        <w:t>Data should be reported for the last three full calendar years and the current year.</w:t>
      </w:r>
      <w:r w:rsidR="00906AE8">
        <w:t xml:space="preserve"> </w:t>
      </w:r>
      <w:r w:rsidR="009818A9">
        <w:t>C</w:t>
      </w:r>
      <w:r w:rsidR="00904C3E" w:rsidRPr="00341EE5">
        <w:t>omplete a separate table for each subject country.</w:t>
      </w:r>
    </w:p>
    <w:p w14:paraId="1307666F" w14:textId="2F7B73B0" w:rsidR="00A27B11" w:rsidRPr="00655293" w:rsidRDefault="00A27B11" w:rsidP="00655293">
      <w:pPr>
        <w:keepNext/>
        <w:keepLines/>
        <w:ind w:firstLine="360"/>
        <w:jc w:val="left"/>
        <w:rPr>
          <w:b/>
          <w:bCs/>
          <w:bdr w:val="single" w:sz="4" w:space="0" w:color="auto"/>
        </w:rPr>
      </w:pPr>
      <w:r w:rsidRPr="00655293">
        <w:rPr>
          <w:b/>
          <w:bCs/>
        </w:rPr>
        <w:t>Units of volume:</w:t>
      </w:r>
      <w:r w:rsidR="00540F2D" w:rsidRPr="00655293">
        <w:rPr>
          <w:b/>
          <w:bCs/>
          <w:noProof/>
        </w:rPr>
        <w:t xml:space="preserve"> </w:t>
      </w:r>
      <w:r w:rsidR="00353510">
        <w:rPr>
          <w:b/>
          <w:bCs/>
          <w:noProof/>
        </w:rPr>
        <w:t xml:space="preserve"> </w:t>
      </w:r>
      <w:r w:rsidR="00353510" w:rsidRPr="006E5F77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53510" w:rsidRPr="006E5F77">
        <w:rPr>
          <w:highlight w:val="lightGray"/>
        </w:rPr>
        <w:instrText xml:space="preserve"> FORMTEXT </w:instrText>
      </w:r>
      <w:r w:rsidR="00353510" w:rsidRPr="006E5F77">
        <w:rPr>
          <w:highlight w:val="lightGray"/>
        </w:rPr>
      </w:r>
      <w:r w:rsidR="00353510" w:rsidRPr="006E5F77">
        <w:rPr>
          <w:highlight w:val="lightGray"/>
        </w:rPr>
        <w:fldChar w:fldCharType="separate"/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t> </w:t>
      </w:r>
      <w:r w:rsidR="00353510" w:rsidRPr="006E5F77">
        <w:rPr>
          <w:highlight w:val="lightGray"/>
        </w:rPr>
        <w:fldChar w:fldCharType="end"/>
      </w:r>
    </w:p>
    <w:p w14:paraId="3A91C277" w14:textId="76806069" w:rsidR="00906AE8" w:rsidRDefault="00D75E41" w:rsidP="00BD40DD">
      <w:pPr>
        <w:keepNext/>
        <w:keepLines/>
        <w:spacing w:before="60" w:after="60"/>
        <w:jc w:val="left"/>
      </w:pPr>
      <w:r w:rsidRPr="006552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D7557A" wp14:editId="571DBEDB">
                <wp:simplePos x="0" y="0"/>
                <wp:positionH relativeFrom="column">
                  <wp:posOffset>1394460</wp:posOffset>
                </wp:positionH>
                <wp:positionV relativeFrom="paragraph">
                  <wp:posOffset>12700</wp:posOffset>
                </wp:positionV>
                <wp:extent cx="150114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11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0C7E48" id="Straight Connector 11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8pt,1pt" to="22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" strokecolor="black [3213]"/>
            </w:pict>
          </mc:Fallback>
        </mc:AlternateContent>
      </w:r>
    </w:p>
    <w:p w14:paraId="0D441D96" w14:textId="16F11A7C" w:rsidR="00846433" w:rsidRPr="00655293" w:rsidRDefault="00846433" w:rsidP="00BD40DD">
      <w:pPr>
        <w:keepNext/>
        <w:keepLines/>
        <w:spacing w:before="60" w:after="60"/>
        <w:jc w:val="left"/>
        <w:sectPr w:rsidR="00846433" w:rsidRPr="00655293" w:rsidSect="00655293">
          <w:headerReference w:type="default" r:id="rId19"/>
          <w:footerReference w:type="default" r:id="rId20"/>
          <w:headerReference w:type="first" r:id="rId21"/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71"/>
        <w:gridCol w:w="1875"/>
        <w:gridCol w:w="1863"/>
        <w:gridCol w:w="1876"/>
      </w:tblGrid>
      <w:tr w:rsidR="00904C3E" w:rsidRPr="00906AE8" w14:paraId="52BE275A" w14:textId="77777777" w:rsidTr="00655293">
        <w:trPr>
          <w:cantSplit/>
        </w:trPr>
        <w:tc>
          <w:tcPr>
            <w:tcW w:w="1620" w:type="dxa"/>
          </w:tcPr>
          <w:p w14:paraId="092FAD75" w14:textId="3DB5CAFF" w:rsidR="00904C3E" w:rsidRPr="00906AE8" w:rsidRDefault="00904C3E" w:rsidP="00BD40DD">
            <w:pPr>
              <w:keepNext/>
              <w:keepLines/>
              <w:spacing w:before="60" w:after="60"/>
              <w:jc w:val="left"/>
            </w:pPr>
            <w:bookmarkStart w:id="15" w:name="_Hlk89870019"/>
            <w:r w:rsidRPr="00655293">
              <w:rPr>
                <w:b/>
                <w:bCs/>
              </w:rPr>
              <w:t xml:space="preserve">Subject </w:t>
            </w:r>
            <w:r w:rsidR="004D1FEE" w:rsidRPr="00655293">
              <w:rPr>
                <w:b/>
                <w:bCs/>
              </w:rPr>
              <w:t>c</w:t>
            </w:r>
            <w:r w:rsidRPr="00655293">
              <w:rPr>
                <w:b/>
                <w:bCs/>
              </w:rPr>
              <w:t xml:space="preserve">ountry of </w:t>
            </w:r>
            <w:r w:rsidR="004D1FEE" w:rsidRPr="00655293">
              <w:rPr>
                <w:b/>
                <w:bCs/>
              </w:rPr>
              <w:t>o</w:t>
            </w:r>
            <w:r w:rsidRPr="00655293">
              <w:rPr>
                <w:b/>
                <w:bCs/>
              </w:rPr>
              <w:t>rigin</w:t>
            </w:r>
            <w:r w:rsidRPr="00906AE8">
              <w:t xml:space="preserve"> </w:t>
            </w:r>
            <w:r w:rsidRPr="00906AE8">
              <w:rPr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06AE8">
              <w:rPr>
                <w:bdr w:val="single" w:sz="4" w:space="0" w:color="auto"/>
              </w:rPr>
              <w:instrText xml:space="preserve"> FORMTEXT </w:instrText>
            </w:r>
            <w:r w:rsidRPr="00906AE8">
              <w:rPr>
                <w:bdr w:val="single" w:sz="4" w:space="0" w:color="auto"/>
              </w:rPr>
            </w:r>
            <w:r w:rsidRPr="00906AE8">
              <w:rPr>
                <w:bdr w:val="single" w:sz="4" w:space="0" w:color="auto"/>
              </w:rPr>
              <w:fldChar w:fldCharType="separate"/>
            </w:r>
            <w:r w:rsidRPr="00906AE8">
              <w:rPr>
                <w:bdr w:val="single" w:sz="4" w:space="0" w:color="auto"/>
              </w:rPr>
              <w:t> </w:t>
            </w:r>
            <w:r w:rsidRPr="00906AE8">
              <w:rPr>
                <w:bdr w:val="single" w:sz="4" w:space="0" w:color="auto"/>
              </w:rPr>
              <w:t> </w:t>
            </w:r>
            <w:r w:rsidRPr="00906AE8">
              <w:rPr>
                <w:bdr w:val="single" w:sz="4" w:space="0" w:color="auto"/>
              </w:rPr>
              <w:t> </w:t>
            </w:r>
            <w:r w:rsidRPr="00906AE8">
              <w:rPr>
                <w:bdr w:val="single" w:sz="4" w:space="0" w:color="auto"/>
              </w:rPr>
              <w:t> </w:t>
            </w:r>
            <w:r w:rsidRPr="00906AE8">
              <w:rPr>
                <w:bdr w:val="single" w:sz="4" w:space="0" w:color="auto"/>
              </w:rPr>
              <w:t> </w:t>
            </w:r>
            <w:r w:rsidRPr="00906AE8">
              <w:rPr>
                <w:bdr w:val="single" w:sz="4" w:space="0" w:color="auto"/>
              </w:rPr>
              <w:fldChar w:fldCharType="end"/>
            </w:r>
          </w:p>
        </w:tc>
        <w:tc>
          <w:tcPr>
            <w:tcW w:w="1671" w:type="dxa"/>
          </w:tcPr>
          <w:p w14:paraId="051E0A32" w14:textId="6E2C238C" w:rsidR="00904C3E" w:rsidRPr="00906AE8" w:rsidRDefault="00906AE8" w:rsidP="00655293">
            <w:pPr>
              <w:keepNext/>
              <w:keepLines/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  <w:r w:rsidR="00904C3E" w:rsidRPr="00655293">
              <w:rPr>
                <w:b/>
                <w:bCs/>
              </w:rPr>
              <w:t>ear</w:t>
            </w:r>
            <w:r w:rsidR="00904C3E" w:rsidRPr="00906AE8">
              <w:rPr>
                <w:b/>
                <w:bCs/>
              </w:rPr>
              <w:br/>
            </w:r>
            <w:r w:rsidR="00904C3E" w:rsidRPr="00906AE8">
              <w:rPr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04C3E" w:rsidRPr="00906AE8">
              <w:rPr>
                <w:bdr w:val="single" w:sz="4" w:space="0" w:color="auto"/>
              </w:rPr>
              <w:instrText xml:space="preserve"> FORMTEXT </w:instrText>
            </w:r>
            <w:r w:rsidR="00904C3E" w:rsidRPr="00906AE8">
              <w:rPr>
                <w:bdr w:val="single" w:sz="4" w:space="0" w:color="auto"/>
              </w:rPr>
            </w:r>
            <w:r w:rsidR="00904C3E" w:rsidRPr="00906AE8">
              <w:rPr>
                <w:bdr w:val="single" w:sz="4" w:space="0" w:color="auto"/>
              </w:rPr>
              <w:fldChar w:fldCharType="separate"/>
            </w:r>
            <w:r w:rsidR="00904C3E" w:rsidRPr="00906AE8">
              <w:rPr>
                <w:bdr w:val="single" w:sz="4" w:space="0" w:color="auto"/>
              </w:rPr>
              <w:t> </w:t>
            </w:r>
            <w:r w:rsidR="00904C3E" w:rsidRPr="00906AE8">
              <w:rPr>
                <w:bdr w:val="single" w:sz="4" w:space="0" w:color="auto"/>
              </w:rPr>
              <w:t> </w:t>
            </w:r>
            <w:r w:rsidR="00904C3E" w:rsidRPr="00906AE8">
              <w:rPr>
                <w:bdr w:val="single" w:sz="4" w:space="0" w:color="auto"/>
              </w:rPr>
              <w:t> </w:t>
            </w:r>
            <w:r w:rsidR="00904C3E" w:rsidRPr="00906AE8">
              <w:rPr>
                <w:bdr w:val="single" w:sz="4" w:space="0" w:color="auto"/>
              </w:rPr>
              <w:t> </w:t>
            </w:r>
            <w:r w:rsidR="00904C3E" w:rsidRPr="00906AE8">
              <w:rPr>
                <w:bdr w:val="single" w:sz="4" w:space="0" w:color="auto"/>
              </w:rPr>
              <w:t> </w:t>
            </w:r>
            <w:r w:rsidR="00904C3E" w:rsidRPr="00906AE8">
              <w:rPr>
                <w:bdr w:val="single" w:sz="4" w:space="0" w:color="auto"/>
              </w:rPr>
              <w:fldChar w:fldCharType="end"/>
            </w:r>
          </w:p>
        </w:tc>
        <w:tc>
          <w:tcPr>
            <w:tcW w:w="1875" w:type="dxa"/>
          </w:tcPr>
          <w:p w14:paraId="6C79C57A" w14:textId="308D6D83" w:rsidR="00904C3E" w:rsidRPr="00906AE8" w:rsidRDefault="00906AE8" w:rsidP="00655293">
            <w:pPr>
              <w:keepNext/>
              <w:keepLines/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  <w:r w:rsidR="00904C3E" w:rsidRPr="00655293">
              <w:rPr>
                <w:b/>
                <w:bCs/>
              </w:rPr>
              <w:t>ear</w:t>
            </w:r>
            <w:r w:rsidR="00904C3E" w:rsidRPr="00906AE8">
              <w:rPr>
                <w:b/>
                <w:bCs/>
              </w:rPr>
              <w:br/>
            </w:r>
            <w:r w:rsidR="00904C3E" w:rsidRPr="00906AE8">
              <w:rPr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04C3E" w:rsidRPr="00906AE8">
              <w:rPr>
                <w:bdr w:val="single" w:sz="4" w:space="0" w:color="auto"/>
              </w:rPr>
              <w:instrText xml:space="preserve"> FORMTEXT </w:instrText>
            </w:r>
            <w:r w:rsidR="00904C3E" w:rsidRPr="00906AE8">
              <w:rPr>
                <w:bdr w:val="single" w:sz="4" w:space="0" w:color="auto"/>
              </w:rPr>
            </w:r>
            <w:r w:rsidR="00904C3E" w:rsidRPr="00906AE8">
              <w:rPr>
                <w:bdr w:val="single" w:sz="4" w:space="0" w:color="auto"/>
              </w:rPr>
              <w:fldChar w:fldCharType="separate"/>
            </w:r>
            <w:r w:rsidR="00904C3E" w:rsidRPr="00906AE8">
              <w:rPr>
                <w:bdr w:val="single" w:sz="4" w:space="0" w:color="auto"/>
              </w:rPr>
              <w:t> </w:t>
            </w:r>
            <w:r w:rsidR="00904C3E" w:rsidRPr="00906AE8">
              <w:rPr>
                <w:bdr w:val="single" w:sz="4" w:space="0" w:color="auto"/>
              </w:rPr>
              <w:t> </w:t>
            </w:r>
            <w:r w:rsidR="00904C3E" w:rsidRPr="00906AE8">
              <w:rPr>
                <w:bdr w:val="single" w:sz="4" w:space="0" w:color="auto"/>
              </w:rPr>
              <w:t> </w:t>
            </w:r>
            <w:r w:rsidR="00904C3E" w:rsidRPr="00906AE8">
              <w:rPr>
                <w:bdr w:val="single" w:sz="4" w:space="0" w:color="auto"/>
              </w:rPr>
              <w:t> </w:t>
            </w:r>
            <w:r w:rsidR="00904C3E" w:rsidRPr="00906AE8">
              <w:rPr>
                <w:bdr w:val="single" w:sz="4" w:space="0" w:color="auto"/>
              </w:rPr>
              <w:t> </w:t>
            </w:r>
            <w:r w:rsidR="00904C3E" w:rsidRPr="00906AE8">
              <w:rPr>
                <w:bdr w:val="single" w:sz="4" w:space="0" w:color="auto"/>
              </w:rPr>
              <w:fldChar w:fldCharType="end"/>
            </w:r>
          </w:p>
        </w:tc>
        <w:tc>
          <w:tcPr>
            <w:tcW w:w="1863" w:type="dxa"/>
          </w:tcPr>
          <w:p w14:paraId="1699C4B2" w14:textId="2281BF37" w:rsidR="00904C3E" w:rsidRPr="00906AE8" w:rsidRDefault="00906AE8" w:rsidP="00655293">
            <w:pPr>
              <w:keepNext/>
              <w:keepLines/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Y</w:t>
            </w:r>
            <w:r w:rsidR="00904C3E" w:rsidRPr="00655293">
              <w:rPr>
                <w:b/>
                <w:bCs/>
              </w:rPr>
              <w:t>ear</w:t>
            </w:r>
            <w:r w:rsidR="00904C3E" w:rsidRPr="00906AE8">
              <w:rPr>
                <w:b/>
                <w:bCs/>
              </w:rPr>
              <w:br/>
            </w:r>
            <w:r w:rsidR="00904C3E" w:rsidRPr="00906AE8">
              <w:rPr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04C3E" w:rsidRPr="00906AE8">
              <w:rPr>
                <w:bdr w:val="single" w:sz="4" w:space="0" w:color="auto"/>
              </w:rPr>
              <w:instrText xml:space="preserve"> FORMTEXT </w:instrText>
            </w:r>
            <w:r w:rsidR="00904C3E" w:rsidRPr="00906AE8">
              <w:rPr>
                <w:bdr w:val="single" w:sz="4" w:space="0" w:color="auto"/>
              </w:rPr>
            </w:r>
            <w:r w:rsidR="00904C3E" w:rsidRPr="00906AE8">
              <w:rPr>
                <w:bdr w:val="single" w:sz="4" w:space="0" w:color="auto"/>
              </w:rPr>
              <w:fldChar w:fldCharType="separate"/>
            </w:r>
            <w:r w:rsidR="00904C3E" w:rsidRPr="00906AE8">
              <w:rPr>
                <w:bdr w:val="single" w:sz="4" w:space="0" w:color="auto"/>
              </w:rPr>
              <w:t> </w:t>
            </w:r>
            <w:r w:rsidR="00904C3E" w:rsidRPr="00906AE8">
              <w:rPr>
                <w:bdr w:val="single" w:sz="4" w:space="0" w:color="auto"/>
              </w:rPr>
              <w:t> </w:t>
            </w:r>
            <w:r w:rsidR="00904C3E" w:rsidRPr="00906AE8">
              <w:rPr>
                <w:bdr w:val="single" w:sz="4" w:space="0" w:color="auto"/>
              </w:rPr>
              <w:t> </w:t>
            </w:r>
            <w:r w:rsidR="00904C3E" w:rsidRPr="00906AE8">
              <w:rPr>
                <w:bdr w:val="single" w:sz="4" w:space="0" w:color="auto"/>
              </w:rPr>
              <w:t> </w:t>
            </w:r>
            <w:r w:rsidR="00904C3E" w:rsidRPr="00906AE8">
              <w:rPr>
                <w:bdr w:val="single" w:sz="4" w:space="0" w:color="auto"/>
              </w:rPr>
              <w:t> </w:t>
            </w:r>
            <w:r w:rsidR="00904C3E" w:rsidRPr="00906AE8">
              <w:rPr>
                <w:bdr w:val="single" w:sz="4" w:space="0" w:color="auto"/>
              </w:rPr>
              <w:fldChar w:fldCharType="end"/>
            </w:r>
          </w:p>
        </w:tc>
        <w:tc>
          <w:tcPr>
            <w:tcW w:w="1876" w:type="dxa"/>
          </w:tcPr>
          <w:p w14:paraId="241B9F62" w14:textId="66915EB8" w:rsidR="00904C3E" w:rsidRPr="00906AE8" w:rsidRDefault="00904C3E" w:rsidP="00655293">
            <w:pPr>
              <w:keepNext/>
              <w:keepLines/>
              <w:spacing w:before="60" w:after="60"/>
              <w:jc w:val="left"/>
              <w:rPr>
                <w:b/>
                <w:bCs/>
              </w:rPr>
            </w:pPr>
            <w:r w:rsidRPr="00655293">
              <w:rPr>
                <w:b/>
                <w:bCs/>
              </w:rPr>
              <w:t xml:space="preserve">Current </w:t>
            </w:r>
            <w:r w:rsidR="004D1FEE" w:rsidRPr="00655293">
              <w:rPr>
                <w:b/>
                <w:bCs/>
              </w:rPr>
              <w:t>y</w:t>
            </w:r>
            <w:r w:rsidRPr="00655293">
              <w:rPr>
                <w:b/>
                <w:bCs/>
              </w:rPr>
              <w:t>ear</w:t>
            </w:r>
            <w:r w:rsidR="00906AE8" w:rsidRPr="00655293">
              <w:rPr>
                <w:b/>
                <w:bCs/>
              </w:rPr>
              <w:t xml:space="preserve"> and period</w:t>
            </w:r>
            <w:r w:rsidR="00BD2B73">
              <w:rPr>
                <w:b/>
                <w:bCs/>
              </w:rPr>
              <w:t xml:space="preserve"> for which data are reported</w:t>
            </w:r>
            <w:r w:rsidRPr="00906AE8">
              <w:rPr>
                <w:b/>
                <w:bCs/>
              </w:rPr>
              <w:br/>
            </w:r>
            <w:r w:rsidRPr="00906AE8">
              <w:rPr>
                <w:bdr w:val="single" w:sz="4" w:space="0" w:color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06AE8">
              <w:rPr>
                <w:bdr w:val="single" w:sz="4" w:space="0" w:color="auto"/>
              </w:rPr>
              <w:instrText xml:space="preserve"> FORMTEXT </w:instrText>
            </w:r>
            <w:r w:rsidRPr="00906AE8">
              <w:rPr>
                <w:bdr w:val="single" w:sz="4" w:space="0" w:color="auto"/>
              </w:rPr>
            </w:r>
            <w:r w:rsidRPr="00906AE8">
              <w:rPr>
                <w:bdr w:val="single" w:sz="4" w:space="0" w:color="auto"/>
              </w:rPr>
              <w:fldChar w:fldCharType="separate"/>
            </w:r>
            <w:r w:rsidRPr="00906AE8">
              <w:rPr>
                <w:bdr w:val="single" w:sz="4" w:space="0" w:color="auto"/>
              </w:rPr>
              <w:t> </w:t>
            </w:r>
            <w:r w:rsidRPr="00906AE8">
              <w:rPr>
                <w:bdr w:val="single" w:sz="4" w:space="0" w:color="auto"/>
              </w:rPr>
              <w:t> </w:t>
            </w:r>
            <w:r w:rsidRPr="00906AE8">
              <w:rPr>
                <w:bdr w:val="single" w:sz="4" w:space="0" w:color="auto"/>
              </w:rPr>
              <w:t> </w:t>
            </w:r>
            <w:r w:rsidRPr="00906AE8">
              <w:rPr>
                <w:bdr w:val="single" w:sz="4" w:space="0" w:color="auto"/>
              </w:rPr>
              <w:t> </w:t>
            </w:r>
            <w:r w:rsidRPr="00906AE8">
              <w:rPr>
                <w:bdr w:val="single" w:sz="4" w:space="0" w:color="auto"/>
              </w:rPr>
              <w:t> </w:t>
            </w:r>
            <w:r w:rsidRPr="00906AE8">
              <w:rPr>
                <w:bdr w:val="single" w:sz="4" w:space="0" w:color="auto"/>
              </w:rPr>
              <w:fldChar w:fldCharType="end"/>
            </w:r>
          </w:p>
        </w:tc>
      </w:tr>
      <w:tr w:rsidR="00904C3E" w:rsidRPr="00906AE8" w14:paraId="2419C2D4" w14:textId="77777777" w:rsidTr="00655293">
        <w:trPr>
          <w:cantSplit/>
        </w:trPr>
        <w:tc>
          <w:tcPr>
            <w:tcW w:w="1620" w:type="dxa"/>
          </w:tcPr>
          <w:p w14:paraId="63F87CBD" w14:textId="7943E8C1" w:rsidR="00904C3E" w:rsidRPr="00655293" w:rsidRDefault="00904C3E" w:rsidP="00655293">
            <w:pPr>
              <w:keepNext/>
              <w:keepLines/>
              <w:spacing w:before="60" w:after="60"/>
              <w:jc w:val="left"/>
            </w:pPr>
            <w:r w:rsidRPr="00655293">
              <w:t>Volume</w:t>
            </w:r>
          </w:p>
        </w:tc>
        <w:tc>
          <w:tcPr>
            <w:tcW w:w="1671" w:type="dxa"/>
          </w:tcPr>
          <w:p w14:paraId="4ED63EB8" w14:textId="552C4CD1" w:rsidR="00904C3E" w:rsidRPr="00906AE8" w:rsidRDefault="00353510" w:rsidP="00655293">
            <w:pPr>
              <w:keepNext/>
              <w:keepLines/>
              <w:spacing w:before="60" w:after="60"/>
              <w:jc w:val="left"/>
            </w:pPr>
            <w:r w:rsidRPr="006E5F7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5F77">
              <w:rPr>
                <w:highlight w:val="lightGray"/>
              </w:rPr>
              <w:instrText xml:space="preserve"> FORMTEXT </w:instrText>
            </w:r>
            <w:r w:rsidRPr="006E5F77">
              <w:rPr>
                <w:highlight w:val="lightGray"/>
              </w:rPr>
            </w:r>
            <w:r w:rsidRPr="006E5F77">
              <w:rPr>
                <w:highlight w:val="lightGray"/>
              </w:rPr>
              <w:fldChar w:fldCharType="separate"/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fldChar w:fldCharType="end"/>
            </w:r>
          </w:p>
        </w:tc>
        <w:tc>
          <w:tcPr>
            <w:tcW w:w="1875" w:type="dxa"/>
          </w:tcPr>
          <w:p w14:paraId="0C30ED71" w14:textId="32658618" w:rsidR="00904C3E" w:rsidRPr="00906AE8" w:rsidRDefault="00353510" w:rsidP="00655293">
            <w:pPr>
              <w:keepNext/>
              <w:keepLines/>
              <w:spacing w:before="60" w:after="60"/>
              <w:jc w:val="left"/>
            </w:pPr>
            <w:r w:rsidRPr="006E5F7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5F77">
              <w:rPr>
                <w:highlight w:val="lightGray"/>
              </w:rPr>
              <w:instrText xml:space="preserve"> FORMTEXT </w:instrText>
            </w:r>
            <w:r w:rsidRPr="006E5F77">
              <w:rPr>
                <w:highlight w:val="lightGray"/>
              </w:rPr>
            </w:r>
            <w:r w:rsidRPr="006E5F77">
              <w:rPr>
                <w:highlight w:val="lightGray"/>
              </w:rPr>
              <w:fldChar w:fldCharType="separate"/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fldChar w:fldCharType="end"/>
            </w:r>
          </w:p>
        </w:tc>
        <w:tc>
          <w:tcPr>
            <w:tcW w:w="1863" w:type="dxa"/>
          </w:tcPr>
          <w:p w14:paraId="4C11BE4C" w14:textId="7AFB92F3" w:rsidR="00904C3E" w:rsidRPr="00906AE8" w:rsidRDefault="00353510" w:rsidP="00655293">
            <w:pPr>
              <w:keepNext/>
              <w:keepLines/>
              <w:spacing w:before="60" w:after="60"/>
              <w:jc w:val="left"/>
            </w:pPr>
            <w:r w:rsidRPr="006E5F7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5F77">
              <w:rPr>
                <w:highlight w:val="lightGray"/>
              </w:rPr>
              <w:instrText xml:space="preserve"> FORMTEXT </w:instrText>
            </w:r>
            <w:r w:rsidRPr="006E5F77">
              <w:rPr>
                <w:highlight w:val="lightGray"/>
              </w:rPr>
            </w:r>
            <w:r w:rsidRPr="006E5F77">
              <w:rPr>
                <w:highlight w:val="lightGray"/>
              </w:rPr>
              <w:fldChar w:fldCharType="separate"/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fldChar w:fldCharType="end"/>
            </w:r>
          </w:p>
        </w:tc>
        <w:tc>
          <w:tcPr>
            <w:tcW w:w="1876" w:type="dxa"/>
          </w:tcPr>
          <w:p w14:paraId="5FBE56EE" w14:textId="05F60B09" w:rsidR="00904C3E" w:rsidRPr="00906AE8" w:rsidRDefault="00353510" w:rsidP="00655293">
            <w:pPr>
              <w:keepNext/>
              <w:keepLines/>
              <w:spacing w:before="60" w:after="60"/>
              <w:jc w:val="left"/>
            </w:pPr>
            <w:r w:rsidRPr="006E5F7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5F77">
              <w:rPr>
                <w:highlight w:val="lightGray"/>
              </w:rPr>
              <w:instrText xml:space="preserve"> FORMTEXT </w:instrText>
            </w:r>
            <w:r w:rsidRPr="006E5F77">
              <w:rPr>
                <w:highlight w:val="lightGray"/>
              </w:rPr>
            </w:r>
            <w:r w:rsidRPr="006E5F77">
              <w:rPr>
                <w:highlight w:val="lightGray"/>
              </w:rPr>
              <w:fldChar w:fldCharType="separate"/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fldChar w:fldCharType="end"/>
            </w:r>
          </w:p>
        </w:tc>
      </w:tr>
      <w:tr w:rsidR="00904C3E" w:rsidRPr="00906AE8" w14:paraId="4BC7E9D9" w14:textId="77777777" w:rsidTr="00655293">
        <w:trPr>
          <w:cantSplit/>
        </w:trPr>
        <w:tc>
          <w:tcPr>
            <w:tcW w:w="1620" w:type="dxa"/>
          </w:tcPr>
          <w:p w14:paraId="0B53F4BE" w14:textId="77777777" w:rsidR="00904C3E" w:rsidRPr="00655293" w:rsidRDefault="00904C3E" w:rsidP="00655293">
            <w:pPr>
              <w:keepNext/>
              <w:keepLines/>
              <w:spacing w:before="60" w:after="60"/>
              <w:jc w:val="left"/>
            </w:pPr>
            <w:r w:rsidRPr="00655293">
              <w:t>Value ($000)</w:t>
            </w:r>
          </w:p>
        </w:tc>
        <w:tc>
          <w:tcPr>
            <w:tcW w:w="1671" w:type="dxa"/>
          </w:tcPr>
          <w:p w14:paraId="2EE0D991" w14:textId="1E9A7FE4" w:rsidR="00904C3E" w:rsidRPr="00906AE8" w:rsidRDefault="00353510" w:rsidP="00655293">
            <w:pPr>
              <w:keepNext/>
              <w:keepLines/>
              <w:spacing w:before="60" w:after="60"/>
              <w:jc w:val="left"/>
            </w:pPr>
            <w:r w:rsidRPr="006E5F7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5F77">
              <w:rPr>
                <w:highlight w:val="lightGray"/>
              </w:rPr>
              <w:instrText xml:space="preserve"> FORMTEXT </w:instrText>
            </w:r>
            <w:r w:rsidRPr="006E5F77">
              <w:rPr>
                <w:highlight w:val="lightGray"/>
              </w:rPr>
            </w:r>
            <w:r w:rsidRPr="006E5F77">
              <w:rPr>
                <w:highlight w:val="lightGray"/>
              </w:rPr>
              <w:fldChar w:fldCharType="separate"/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fldChar w:fldCharType="end"/>
            </w:r>
          </w:p>
        </w:tc>
        <w:tc>
          <w:tcPr>
            <w:tcW w:w="1875" w:type="dxa"/>
          </w:tcPr>
          <w:p w14:paraId="03076087" w14:textId="2FADBD47" w:rsidR="00904C3E" w:rsidRPr="00906AE8" w:rsidRDefault="00353510" w:rsidP="00655293">
            <w:pPr>
              <w:keepNext/>
              <w:keepLines/>
              <w:spacing w:before="60" w:after="60"/>
              <w:jc w:val="left"/>
            </w:pPr>
            <w:r w:rsidRPr="006E5F7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5F77">
              <w:rPr>
                <w:highlight w:val="lightGray"/>
              </w:rPr>
              <w:instrText xml:space="preserve"> FORMTEXT </w:instrText>
            </w:r>
            <w:r w:rsidRPr="006E5F77">
              <w:rPr>
                <w:highlight w:val="lightGray"/>
              </w:rPr>
            </w:r>
            <w:r w:rsidRPr="006E5F77">
              <w:rPr>
                <w:highlight w:val="lightGray"/>
              </w:rPr>
              <w:fldChar w:fldCharType="separate"/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fldChar w:fldCharType="end"/>
            </w:r>
          </w:p>
        </w:tc>
        <w:tc>
          <w:tcPr>
            <w:tcW w:w="1863" w:type="dxa"/>
          </w:tcPr>
          <w:p w14:paraId="4D0ECE25" w14:textId="6C5F0865" w:rsidR="00904C3E" w:rsidRPr="00906AE8" w:rsidRDefault="00353510" w:rsidP="00655293">
            <w:pPr>
              <w:keepNext/>
              <w:keepLines/>
              <w:spacing w:before="60" w:after="60"/>
              <w:jc w:val="left"/>
            </w:pPr>
            <w:r w:rsidRPr="006E5F7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5F77">
              <w:rPr>
                <w:highlight w:val="lightGray"/>
              </w:rPr>
              <w:instrText xml:space="preserve"> FORMTEXT </w:instrText>
            </w:r>
            <w:r w:rsidRPr="006E5F77">
              <w:rPr>
                <w:highlight w:val="lightGray"/>
              </w:rPr>
            </w:r>
            <w:r w:rsidRPr="006E5F77">
              <w:rPr>
                <w:highlight w:val="lightGray"/>
              </w:rPr>
              <w:fldChar w:fldCharType="separate"/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fldChar w:fldCharType="end"/>
            </w:r>
          </w:p>
        </w:tc>
        <w:tc>
          <w:tcPr>
            <w:tcW w:w="1876" w:type="dxa"/>
          </w:tcPr>
          <w:p w14:paraId="4C0736A3" w14:textId="066C3C41" w:rsidR="00904C3E" w:rsidRPr="00906AE8" w:rsidRDefault="00353510" w:rsidP="00655293">
            <w:pPr>
              <w:keepNext/>
              <w:keepLines/>
              <w:spacing w:before="60" w:after="60"/>
              <w:jc w:val="left"/>
            </w:pPr>
            <w:r w:rsidRPr="006E5F7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5F77">
              <w:rPr>
                <w:highlight w:val="lightGray"/>
              </w:rPr>
              <w:instrText xml:space="preserve"> FORMTEXT </w:instrText>
            </w:r>
            <w:r w:rsidRPr="006E5F77">
              <w:rPr>
                <w:highlight w:val="lightGray"/>
              </w:rPr>
            </w:r>
            <w:r w:rsidRPr="006E5F77">
              <w:rPr>
                <w:highlight w:val="lightGray"/>
              </w:rPr>
              <w:fldChar w:fldCharType="separate"/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fldChar w:fldCharType="end"/>
            </w:r>
          </w:p>
        </w:tc>
      </w:tr>
      <w:tr w:rsidR="00904C3E" w:rsidRPr="00906AE8" w14:paraId="69E9D07F" w14:textId="77777777" w:rsidTr="00655293">
        <w:trPr>
          <w:cantSplit/>
        </w:trPr>
        <w:tc>
          <w:tcPr>
            <w:tcW w:w="1620" w:type="dxa"/>
          </w:tcPr>
          <w:p w14:paraId="4F63137B" w14:textId="0C2FA440" w:rsidR="00904C3E" w:rsidRPr="00655293" w:rsidRDefault="00904C3E" w:rsidP="00655293">
            <w:pPr>
              <w:spacing w:before="60" w:after="60"/>
              <w:jc w:val="left"/>
            </w:pPr>
            <w:r w:rsidRPr="00655293">
              <w:t xml:space="preserve">Unit </w:t>
            </w:r>
            <w:r w:rsidR="00906AE8">
              <w:t>v</w:t>
            </w:r>
            <w:r w:rsidRPr="00655293">
              <w:t>alue ($)</w:t>
            </w:r>
          </w:p>
        </w:tc>
        <w:tc>
          <w:tcPr>
            <w:tcW w:w="1671" w:type="dxa"/>
          </w:tcPr>
          <w:p w14:paraId="26EF33DF" w14:textId="4A2DFB82" w:rsidR="00904C3E" w:rsidRPr="00906AE8" w:rsidRDefault="00353510" w:rsidP="00655293">
            <w:pPr>
              <w:spacing w:before="60" w:after="60"/>
              <w:jc w:val="left"/>
            </w:pPr>
            <w:r w:rsidRPr="006E5F7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5F77">
              <w:rPr>
                <w:highlight w:val="lightGray"/>
              </w:rPr>
              <w:instrText xml:space="preserve"> FORMTEXT </w:instrText>
            </w:r>
            <w:r w:rsidRPr="006E5F77">
              <w:rPr>
                <w:highlight w:val="lightGray"/>
              </w:rPr>
            </w:r>
            <w:r w:rsidRPr="006E5F77">
              <w:rPr>
                <w:highlight w:val="lightGray"/>
              </w:rPr>
              <w:fldChar w:fldCharType="separate"/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fldChar w:fldCharType="end"/>
            </w:r>
          </w:p>
        </w:tc>
        <w:tc>
          <w:tcPr>
            <w:tcW w:w="1875" w:type="dxa"/>
          </w:tcPr>
          <w:p w14:paraId="41A5B1DA" w14:textId="4D754701" w:rsidR="00904C3E" w:rsidRPr="00906AE8" w:rsidRDefault="00353510" w:rsidP="00655293">
            <w:pPr>
              <w:spacing w:before="60" w:after="60"/>
              <w:jc w:val="left"/>
            </w:pPr>
            <w:r w:rsidRPr="006E5F7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5F77">
              <w:rPr>
                <w:highlight w:val="lightGray"/>
              </w:rPr>
              <w:instrText xml:space="preserve"> FORMTEXT </w:instrText>
            </w:r>
            <w:r w:rsidRPr="006E5F77">
              <w:rPr>
                <w:highlight w:val="lightGray"/>
              </w:rPr>
            </w:r>
            <w:r w:rsidRPr="006E5F77">
              <w:rPr>
                <w:highlight w:val="lightGray"/>
              </w:rPr>
              <w:fldChar w:fldCharType="separate"/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fldChar w:fldCharType="end"/>
            </w:r>
          </w:p>
        </w:tc>
        <w:tc>
          <w:tcPr>
            <w:tcW w:w="1863" w:type="dxa"/>
          </w:tcPr>
          <w:p w14:paraId="0CA4C8BF" w14:textId="51CCA455" w:rsidR="00904C3E" w:rsidRPr="00906AE8" w:rsidRDefault="00353510" w:rsidP="00655293">
            <w:pPr>
              <w:spacing w:before="60" w:after="60"/>
              <w:jc w:val="left"/>
            </w:pPr>
            <w:r w:rsidRPr="006E5F7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5F77">
              <w:rPr>
                <w:highlight w:val="lightGray"/>
              </w:rPr>
              <w:instrText xml:space="preserve"> FORMTEXT </w:instrText>
            </w:r>
            <w:r w:rsidRPr="006E5F77">
              <w:rPr>
                <w:highlight w:val="lightGray"/>
              </w:rPr>
            </w:r>
            <w:r w:rsidRPr="006E5F77">
              <w:rPr>
                <w:highlight w:val="lightGray"/>
              </w:rPr>
              <w:fldChar w:fldCharType="separate"/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fldChar w:fldCharType="end"/>
            </w:r>
          </w:p>
        </w:tc>
        <w:tc>
          <w:tcPr>
            <w:tcW w:w="1876" w:type="dxa"/>
          </w:tcPr>
          <w:p w14:paraId="28B604FB" w14:textId="14CB0791" w:rsidR="00904C3E" w:rsidRPr="00906AE8" w:rsidRDefault="00353510" w:rsidP="00655293">
            <w:pPr>
              <w:spacing w:before="60" w:after="60"/>
              <w:jc w:val="left"/>
            </w:pPr>
            <w:r w:rsidRPr="006E5F7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5F77">
              <w:rPr>
                <w:highlight w:val="lightGray"/>
              </w:rPr>
              <w:instrText xml:space="preserve"> FORMTEXT </w:instrText>
            </w:r>
            <w:r w:rsidRPr="006E5F77">
              <w:rPr>
                <w:highlight w:val="lightGray"/>
              </w:rPr>
            </w:r>
            <w:r w:rsidRPr="006E5F77">
              <w:rPr>
                <w:highlight w:val="lightGray"/>
              </w:rPr>
              <w:fldChar w:fldCharType="separate"/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t> </w:t>
            </w:r>
            <w:r w:rsidRPr="006E5F77">
              <w:rPr>
                <w:highlight w:val="lightGray"/>
              </w:rPr>
              <w:fldChar w:fldCharType="end"/>
            </w:r>
          </w:p>
        </w:tc>
      </w:tr>
      <w:bookmarkEnd w:id="15"/>
    </w:tbl>
    <w:p w14:paraId="40CFE9AF" w14:textId="77777777" w:rsidR="00A27B11" w:rsidRPr="00341EE5" w:rsidRDefault="00A27B11" w:rsidP="00655293">
      <w:pPr>
        <w:jc w:val="left"/>
      </w:pPr>
    </w:p>
    <w:sectPr w:rsidR="00A27B11" w:rsidRPr="00341EE5" w:rsidSect="00053960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C2527" w14:textId="77777777" w:rsidR="004D1FEE" w:rsidRDefault="004D1FEE">
      <w:r>
        <w:separator/>
      </w:r>
    </w:p>
  </w:endnote>
  <w:endnote w:type="continuationSeparator" w:id="0">
    <w:p w14:paraId="2714DEC5" w14:textId="77777777" w:rsidR="004D1FEE" w:rsidRDefault="004D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1731394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2" w:name="_Hlk90908248" w:displacedByCustomXml="prev"/>
      <w:bookmarkStart w:id="3" w:name="_Hlk90908249" w:displacedByCustomXml="prev"/>
      <w:bookmarkStart w:id="4" w:name="_Hlk90908374" w:displacedByCustomXml="prev"/>
      <w:bookmarkStart w:id="5" w:name="_Hlk90908375" w:displacedByCustomXml="prev"/>
      <w:p w14:paraId="5F543878" w14:textId="77777777" w:rsidR="002F5440" w:rsidRDefault="002F5440" w:rsidP="002F5440">
        <w:pPr>
          <w:rPr>
            <w:sz w:val="18"/>
            <w:szCs w:val="18"/>
          </w:rPr>
        </w:pPr>
        <w:r>
          <w:rPr>
            <w:sz w:val="18"/>
            <w:szCs w:val="18"/>
          </w:rPr>
          <w:t xml:space="preserve">Canadian International Trade Tribunal </w:t>
        </w:r>
      </w:p>
      <w:p w14:paraId="3D073048" w14:textId="77777777" w:rsidR="002F5440" w:rsidRPr="00C34C41" w:rsidRDefault="002F5440" w:rsidP="002F5440">
        <w:pPr>
          <w:rPr>
            <w:sz w:val="18"/>
            <w:szCs w:val="18"/>
          </w:rPr>
        </w:pPr>
        <w:r w:rsidRPr="00C34C41">
          <w:rPr>
            <w:sz w:val="18"/>
            <w:szCs w:val="18"/>
          </w:rPr>
          <w:t>333 Laurier Avenue West</w:t>
        </w:r>
      </w:p>
      <w:p w14:paraId="57D40815" w14:textId="77777777" w:rsidR="002F5440" w:rsidRPr="00C34C41" w:rsidRDefault="002F5440" w:rsidP="002F5440">
        <w:pPr>
          <w:rPr>
            <w:sz w:val="18"/>
            <w:szCs w:val="18"/>
          </w:rPr>
        </w:pPr>
        <w:r w:rsidRPr="00C34C41">
          <w:rPr>
            <w:sz w:val="18"/>
            <w:szCs w:val="18"/>
          </w:rPr>
          <w:t xml:space="preserve">Ottawa, </w:t>
        </w:r>
        <w:proofErr w:type="gramStart"/>
        <w:r w:rsidRPr="00C34C41">
          <w:rPr>
            <w:sz w:val="18"/>
            <w:szCs w:val="18"/>
          </w:rPr>
          <w:t>Ontario  K</w:t>
        </w:r>
        <w:proofErr w:type="gramEnd"/>
        <w:r w:rsidRPr="00C34C41">
          <w:rPr>
            <w:sz w:val="18"/>
            <w:szCs w:val="18"/>
          </w:rPr>
          <w:t>1A 0G7</w:t>
        </w:r>
      </w:p>
      <w:p w14:paraId="7C46E3DE" w14:textId="77777777" w:rsidR="002F5440" w:rsidRPr="00C34C41" w:rsidRDefault="002F5440" w:rsidP="002F5440">
        <w:pPr>
          <w:rPr>
            <w:sz w:val="18"/>
            <w:szCs w:val="18"/>
          </w:rPr>
        </w:pPr>
        <w:r w:rsidRPr="00C34C41">
          <w:rPr>
            <w:sz w:val="18"/>
            <w:szCs w:val="18"/>
          </w:rPr>
          <w:t>Tel.: 613-990-2452</w:t>
        </w:r>
      </w:p>
      <w:p w14:paraId="46A0BE79" w14:textId="77777777" w:rsidR="002F5440" w:rsidRPr="000C481B" w:rsidRDefault="002F5440" w:rsidP="002F5440">
        <w:pPr>
          <w:rPr>
            <w:sz w:val="18"/>
            <w:szCs w:val="18"/>
            <w:lang w:val="fr-FR"/>
          </w:rPr>
        </w:pPr>
        <w:r w:rsidRPr="000C481B">
          <w:rPr>
            <w:sz w:val="18"/>
            <w:szCs w:val="18"/>
            <w:lang w:val="fr-FR"/>
          </w:rPr>
          <w:t>Fax: 613-990-2439</w:t>
        </w:r>
      </w:p>
      <w:p w14:paraId="1FB8077E" w14:textId="77777777" w:rsidR="002F5440" w:rsidRPr="000C481B" w:rsidRDefault="006972EA" w:rsidP="002F5440">
        <w:pPr>
          <w:spacing w:after="240"/>
          <w:rPr>
            <w:sz w:val="18"/>
            <w:szCs w:val="18"/>
            <w:lang w:val="fr-FR"/>
          </w:rPr>
        </w:pPr>
        <w:hyperlink r:id="rId1" w:history="1">
          <w:r w:rsidR="002F5440" w:rsidRPr="000C481B">
            <w:rPr>
              <w:rStyle w:val="Hyperlink"/>
              <w:sz w:val="18"/>
              <w:szCs w:val="18"/>
              <w:lang w:val="fr-FR"/>
            </w:rPr>
            <w:t>www.citt-tcce.gc.ca</w:t>
          </w:r>
        </w:hyperlink>
        <w:bookmarkEnd w:id="5"/>
        <w:bookmarkEnd w:id="4"/>
        <w:bookmarkEnd w:id="3"/>
        <w:bookmarkEnd w:id="2"/>
      </w:p>
      <w:p w14:paraId="5510A687" w14:textId="1F546D75" w:rsidR="004D1FEE" w:rsidRPr="00655293" w:rsidRDefault="004D1FEE" w:rsidP="00655293">
        <w:pPr>
          <w:pStyle w:val="Footer"/>
          <w:jc w:val="right"/>
          <w:rPr>
            <w:lang w:val="fr-CA"/>
          </w:rPr>
        </w:pPr>
        <w:r>
          <w:fldChar w:fldCharType="begin"/>
        </w:r>
        <w:r w:rsidRPr="00655293">
          <w:rPr>
            <w:lang w:val="fr-CA"/>
          </w:rPr>
          <w:instrText xml:space="preserve"> PAGE   \* MERGEFORMAT </w:instrText>
        </w:r>
        <w:r>
          <w:fldChar w:fldCharType="separate"/>
        </w:r>
        <w:r w:rsidRPr="00655293">
          <w:rPr>
            <w:noProof/>
            <w:lang w:val="fr-CA"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882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0A517A" w14:textId="2131BD15" w:rsidR="00BC2964" w:rsidRDefault="00BC29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2B9BF1" w14:textId="77777777" w:rsidR="00BC2964" w:rsidRDefault="00BC29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111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E2AF51" w14:textId="2317B1E1" w:rsidR="002F5440" w:rsidRDefault="002F5440" w:rsidP="006552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19207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C30F54" w14:textId="77777777" w:rsidR="002F5440" w:rsidRDefault="002F5440" w:rsidP="006552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87543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555031" w14:textId="20F64580" w:rsidR="00BC2964" w:rsidRDefault="00BC29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93F30F" w14:textId="1A6A77FC" w:rsidR="002F5440" w:rsidRPr="00655293" w:rsidRDefault="002F5440" w:rsidP="00655293">
    <w:pPr>
      <w:spacing w:after="240"/>
      <w:rPr>
        <w:sz w:val="18"/>
        <w:szCs w:val="18"/>
        <w:lang w:val="en-US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8002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EBE16C" w14:textId="198127C4" w:rsidR="00DE7AEF" w:rsidRDefault="00DE7A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F4FAE5" w14:textId="77777777" w:rsidR="00DE7AEF" w:rsidRDefault="00DE7AEF" w:rsidP="00DE7AEF">
    <w:pPr>
      <w:rPr>
        <w:sz w:val="18"/>
        <w:szCs w:val="18"/>
      </w:rPr>
    </w:pPr>
    <w:r>
      <w:rPr>
        <w:sz w:val="18"/>
        <w:szCs w:val="18"/>
      </w:rPr>
      <w:t xml:space="preserve">Canadian International Trade Tribunal </w:t>
    </w:r>
  </w:p>
  <w:p w14:paraId="2C49EA99" w14:textId="77777777" w:rsidR="00DE7AEF" w:rsidRPr="00C34C41" w:rsidRDefault="00DE7AEF" w:rsidP="00DE7AEF">
    <w:pPr>
      <w:rPr>
        <w:sz w:val="18"/>
        <w:szCs w:val="18"/>
      </w:rPr>
    </w:pPr>
    <w:r w:rsidRPr="00C34C41">
      <w:rPr>
        <w:sz w:val="18"/>
        <w:szCs w:val="18"/>
      </w:rPr>
      <w:t>333 Laurier Avenue West</w:t>
    </w:r>
  </w:p>
  <w:p w14:paraId="2AB9CD65" w14:textId="77777777" w:rsidR="00DE7AEF" w:rsidRPr="00C34C41" w:rsidRDefault="00DE7AEF" w:rsidP="00DE7AEF">
    <w:pPr>
      <w:rPr>
        <w:sz w:val="18"/>
        <w:szCs w:val="18"/>
      </w:rPr>
    </w:pPr>
    <w:r w:rsidRPr="00C34C41">
      <w:rPr>
        <w:sz w:val="18"/>
        <w:szCs w:val="18"/>
      </w:rPr>
      <w:t xml:space="preserve">Ottawa, </w:t>
    </w:r>
    <w:proofErr w:type="gramStart"/>
    <w:r w:rsidRPr="00C34C41">
      <w:rPr>
        <w:sz w:val="18"/>
        <w:szCs w:val="18"/>
      </w:rPr>
      <w:t>Ontario  K</w:t>
    </w:r>
    <w:proofErr w:type="gramEnd"/>
    <w:r w:rsidRPr="00C34C41">
      <w:rPr>
        <w:sz w:val="18"/>
        <w:szCs w:val="18"/>
      </w:rPr>
      <w:t>1A 0G7</w:t>
    </w:r>
  </w:p>
  <w:p w14:paraId="35095F0E" w14:textId="0300AECB" w:rsidR="00DE7AEF" w:rsidRPr="00C34C41" w:rsidRDefault="00DE7AEF" w:rsidP="00DE7AEF">
    <w:pPr>
      <w:rPr>
        <w:sz w:val="18"/>
        <w:szCs w:val="18"/>
      </w:rPr>
    </w:pPr>
    <w:r w:rsidRPr="00C34C41">
      <w:rPr>
        <w:sz w:val="18"/>
        <w:szCs w:val="18"/>
      </w:rPr>
      <w:t>Tel.: 613-</w:t>
    </w:r>
    <w:r w:rsidR="00E112F8">
      <w:rPr>
        <w:sz w:val="18"/>
        <w:szCs w:val="18"/>
      </w:rPr>
      <w:t>993-3595</w:t>
    </w:r>
  </w:p>
  <w:p w14:paraId="43905AE0" w14:textId="77777777" w:rsidR="00DE7AEF" w:rsidRPr="00666E6F" w:rsidRDefault="00DE7AEF" w:rsidP="00DE7AEF">
    <w:pPr>
      <w:rPr>
        <w:sz w:val="18"/>
        <w:szCs w:val="18"/>
        <w:lang w:val="fr-FR"/>
      </w:rPr>
    </w:pPr>
    <w:r w:rsidRPr="00666E6F">
      <w:rPr>
        <w:sz w:val="18"/>
        <w:szCs w:val="18"/>
        <w:lang w:val="fr-FR"/>
      </w:rPr>
      <w:t>Fax: 613-990-2439</w:t>
    </w:r>
  </w:p>
  <w:p w14:paraId="7240CD0F" w14:textId="24D8CA6E" w:rsidR="00DE7AEF" w:rsidRPr="00666E6F" w:rsidRDefault="006972EA" w:rsidP="00655293">
    <w:pPr>
      <w:spacing w:after="240"/>
      <w:rPr>
        <w:sz w:val="18"/>
        <w:szCs w:val="18"/>
        <w:lang w:val="fr-FR"/>
      </w:rPr>
    </w:pPr>
    <w:hyperlink r:id="rId1" w:history="1">
      <w:r w:rsidR="00DE7AEF" w:rsidRPr="00666E6F">
        <w:rPr>
          <w:color w:val="0563C1"/>
          <w:sz w:val="18"/>
          <w:szCs w:val="18"/>
          <w:u w:val="single"/>
          <w:lang w:val="fr-FR"/>
        </w:rPr>
        <w:t>www.citt-tcce.gc.ca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D154B" w14:textId="77777777" w:rsidR="004D1FEE" w:rsidRDefault="004D1FEE">
      <w:r>
        <w:separator/>
      </w:r>
    </w:p>
  </w:footnote>
  <w:footnote w:type="continuationSeparator" w:id="0">
    <w:p w14:paraId="7F32C7F8" w14:textId="77777777" w:rsidR="004D1FEE" w:rsidRDefault="004D1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A4E1F" w14:textId="22E82428" w:rsidR="004D1FEE" w:rsidRPr="00E01FAB" w:rsidRDefault="002C2E16" w:rsidP="00655293">
    <w:r w:rsidRPr="00326D2D">
      <w:rPr>
        <w:noProof/>
      </w:rPr>
      <w:drawing>
        <wp:inline distT="0" distB="0" distL="0" distR="0" wp14:anchorId="6AEC6724" wp14:editId="0A3DB72F">
          <wp:extent cx="3253740" cy="9061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256"/>
                  <a:stretch/>
                </pic:blipFill>
                <pic:spPr bwMode="auto">
                  <a:xfrm>
                    <a:off x="0" y="0"/>
                    <a:ext cx="325374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792A2" w14:textId="68DCF777" w:rsidR="004D1FEE" w:rsidRDefault="004D1FEE">
    <w:pPr>
      <w:pStyle w:val="Header"/>
    </w:pPr>
    <w:r w:rsidRPr="00326D2D">
      <w:rPr>
        <w:noProof/>
      </w:rPr>
      <w:drawing>
        <wp:inline distT="0" distB="0" distL="0" distR="0" wp14:anchorId="40D1E35B" wp14:editId="2EE0462C">
          <wp:extent cx="5943600" cy="9061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2A816" w14:textId="4705E19A" w:rsidR="004D7CE5" w:rsidRPr="00E01FAB" w:rsidRDefault="004D7CE5" w:rsidP="0065529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993C3" w14:textId="16089B28" w:rsidR="004D1FEE" w:rsidRPr="00655293" w:rsidRDefault="004349CC" w:rsidP="00655293">
    <w:pPr>
      <w:jc w:val="right"/>
      <w:rPr>
        <w:b/>
        <w:bCs/>
      </w:rPr>
    </w:pPr>
    <w:r>
      <w:rPr>
        <w:b/>
        <w:bCs/>
      </w:rPr>
      <w:tab/>
      <w:t>CONFIDENTIAL/PROTECTED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F62DD" w14:textId="77777777" w:rsidR="004D1FEE" w:rsidRDefault="004D1FEE">
    <w:pPr>
      <w:pStyle w:val="Header"/>
      <w:pBdr>
        <w:bottom w:val="single" w:sz="4" w:space="1" w:color="auto"/>
      </w:pBdr>
      <w:jc w:val="right"/>
      <w:rPr>
        <w:b/>
        <w:bCs/>
        <w:sz w:val="16"/>
      </w:rPr>
    </w:pPr>
    <w:r>
      <w:rPr>
        <w:b/>
        <w:bCs/>
        <w:sz w:val="16"/>
      </w:rPr>
      <w:t>CONFIDENTIAL/PROTECTED</w:t>
    </w:r>
  </w:p>
  <w:p w14:paraId="2330A1C9" w14:textId="77777777" w:rsidR="004D1FEE" w:rsidRDefault="004D1FEE">
    <w:pPr>
      <w:pStyle w:val="Header"/>
      <w:pBdr>
        <w:bottom w:val="single" w:sz="4" w:space="1" w:color="auto"/>
      </w:pBdr>
    </w:pPr>
    <w:r>
      <w:rPr>
        <w:b/>
        <w:bCs/>
        <w:sz w:val="16"/>
      </w:rPr>
      <w:t>Canadian International Trade Tribunal</w:t>
    </w: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>
      <w:rPr>
        <w:b/>
        <w:bCs/>
        <w:sz w:val="16"/>
      </w:rPr>
      <w:t>Product Exclusion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6DA7"/>
    <w:multiLevelType w:val="hybridMultilevel"/>
    <w:tmpl w:val="D4D202F2"/>
    <w:lvl w:ilvl="0" w:tplc="60C6216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A3C2B"/>
    <w:multiLevelType w:val="hybridMultilevel"/>
    <w:tmpl w:val="4FF60F2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35E6C"/>
    <w:multiLevelType w:val="hybridMultilevel"/>
    <w:tmpl w:val="CDD2A620"/>
    <w:lvl w:ilvl="0" w:tplc="AA5650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2B0121"/>
    <w:multiLevelType w:val="hybridMultilevel"/>
    <w:tmpl w:val="EB083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D16CE"/>
    <w:multiLevelType w:val="hybridMultilevel"/>
    <w:tmpl w:val="7F24FC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BD785C"/>
    <w:multiLevelType w:val="hybridMultilevel"/>
    <w:tmpl w:val="D054CDF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2C5F9E"/>
    <w:multiLevelType w:val="hybridMultilevel"/>
    <w:tmpl w:val="FBEE6B00"/>
    <w:lvl w:ilvl="0" w:tplc="10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97148E2"/>
    <w:multiLevelType w:val="hybridMultilevel"/>
    <w:tmpl w:val="32487EE0"/>
    <w:lvl w:ilvl="0" w:tplc="F95ABBE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6B11968"/>
    <w:multiLevelType w:val="hybridMultilevel"/>
    <w:tmpl w:val="F38AB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8188C"/>
    <w:multiLevelType w:val="hybridMultilevel"/>
    <w:tmpl w:val="BC56DF88"/>
    <w:lvl w:ilvl="0" w:tplc="19869E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97E5F"/>
    <w:multiLevelType w:val="hybridMultilevel"/>
    <w:tmpl w:val="CDE8B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B4AB0"/>
    <w:multiLevelType w:val="hybridMultilevel"/>
    <w:tmpl w:val="02E0B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B2C45"/>
    <w:multiLevelType w:val="hybridMultilevel"/>
    <w:tmpl w:val="516E3D42"/>
    <w:lvl w:ilvl="0" w:tplc="7E40F0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38643">
    <w:abstractNumId w:val="7"/>
  </w:num>
  <w:num w:numId="2" w16cid:durableId="344945732">
    <w:abstractNumId w:val="6"/>
  </w:num>
  <w:num w:numId="3" w16cid:durableId="6082413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646971">
    <w:abstractNumId w:val="9"/>
  </w:num>
  <w:num w:numId="5" w16cid:durableId="655648968">
    <w:abstractNumId w:val="0"/>
  </w:num>
  <w:num w:numId="6" w16cid:durableId="207181113">
    <w:abstractNumId w:val="5"/>
  </w:num>
  <w:num w:numId="7" w16cid:durableId="1890336589">
    <w:abstractNumId w:val="11"/>
  </w:num>
  <w:num w:numId="8" w16cid:durableId="1347093748">
    <w:abstractNumId w:val="4"/>
  </w:num>
  <w:num w:numId="9" w16cid:durableId="511606642">
    <w:abstractNumId w:val="2"/>
  </w:num>
  <w:num w:numId="10" w16cid:durableId="1451851331">
    <w:abstractNumId w:val="3"/>
  </w:num>
  <w:num w:numId="11" w16cid:durableId="565382988">
    <w:abstractNumId w:val="0"/>
  </w:num>
  <w:num w:numId="12" w16cid:durableId="1978415313">
    <w:abstractNumId w:val="12"/>
  </w:num>
  <w:num w:numId="13" w16cid:durableId="835459597">
    <w:abstractNumId w:val="0"/>
  </w:num>
  <w:num w:numId="14" w16cid:durableId="1841315823">
    <w:abstractNumId w:val="0"/>
  </w:num>
  <w:num w:numId="15" w16cid:durableId="603728656">
    <w:abstractNumId w:val="10"/>
  </w:num>
  <w:num w:numId="16" w16cid:durableId="199247701">
    <w:abstractNumId w:val="8"/>
  </w:num>
  <w:num w:numId="17" w16cid:durableId="1036855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xOlQIsZtxtmpj6SbmkOPunCwiYnWqVEPEEshMCpSpLFcBGnlom/Zc/tHjOfcEZgr9goKlVQhnSq8QwQi7Gl+zA==" w:salt="0N63+kpdSHhQFMswGeKsnQ=="/>
  <w:defaultTabStop w:val="720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BA"/>
    <w:rsid w:val="00024FB3"/>
    <w:rsid w:val="00036520"/>
    <w:rsid w:val="00041AA1"/>
    <w:rsid w:val="000435C0"/>
    <w:rsid w:val="00044E54"/>
    <w:rsid w:val="00046AFF"/>
    <w:rsid w:val="00053960"/>
    <w:rsid w:val="00056DF4"/>
    <w:rsid w:val="000575D9"/>
    <w:rsid w:val="00076A21"/>
    <w:rsid w:val="000B27DC"/>
    <w:rsid w:val="000B56EE"/>
    <w:rsid w:val="000B5EE7"/>
    <w:rsid w:val="000C4301"/>
    <w:rsid w:val="000C481B"/>
    <w:rsid w:val="0011683B"/>
    <w:rsid w:val="00120167"/>
    <w:rsid w:val="00142B11"/>
    <w:rsid w:val="00146BEC"/>
    <w:rsid w:val="001544CC"/>
    <w:rsid w:val="00191964"/>
    <w:rsid w:val="001942E2"/>
    <w:rsid w:val="001A10E7"/>
    <w:rsid w:val="001C40B1"/>
    <w:rsid w:val="001F2BFB"/>
    <w:rsid w:val="001F5D5D"/>
    <w:rsid w:val="00204658"/>
    <w:rsid w:val="00207D0B"/>
    <w:rsid w:val="0022048B"/>
    <w:rsid w:val="00225285"/>
    <w:rsid w:val="00250DEC"/>
    <w:rsid w:val="00273D56"/>
    <w:rsid w:val="00285C67"/>
    <w:rsid w:val="00293E95"/>
    <w:rsid w:val="002B0560"/>
    <w:rsid w:val="002B1C53"/>
    <w:rsid w:val="002C0B15"/>
    <w:rsid w:val="002C2E16"/>
    <w:rsid w:val="002F5440"/>
    <w:rsid w:val="0030781B"/>
    <w:rsid w:val="00326D2D"/>
    <w:rsid w:val="00336919"/>
    <w:rsid w:val="00341D55"/>
    <w:rsid w:val="00341EE5"/>
    <w:rsid w:val="00351C5B"/>
    <w:rsid w:val="00353510"/>
    <w:rsid w:val="003536F5"/>
    <w:rsid w:val="003568EC"/>
    <w:rsid w:val="0037025F"/>
    <w:rsid w:val="003747A5"/>
    <w:rsid w:val="00382C84"/>
    <w:rsid w:val="00396321"/>
    <w:rsid w:val="003C6DAC"/>
    <w:rsid w:val="003E0490"/>
    <w:rsid w:val="00404C0E"/>
    <w:rsid w:val="00411949"/>
    <w:rsid w:val="004349CC"/>
    <w:rsid w:val="00435C8A"/>
    <w:rsid w:val="00441015"/>
    <w:rsid w:val="00441617"/>
    <w:rsid w:val="004462B1"/>
    <w:rsid w:val="00461545"/>
    <w:rsid w:val="004752B2"/>
    <w:rsid w:val="00483626"/>
    <w:rsid w:val="0048695A"/>
    <w:rsid w:val="00490F54"/>
    <w:rsid w:val="004A0F8A"/>
    <w:rsid w:val="004A3847"/>
    <w:rsid w:val="004B3C61"/>
    <w:rsid w:val="004B48BD"/>
    <w:rsid w:val="004D1FEE"/>
    <w:rsid w:val="004D526D"/>
    <w:rsid w:val="004D5F14"/>
    <w:rsid w:val="004D7CE5"/>
    <w:rsid w:val="005120D4"/>
    <w:rsid w:val="00514D55"/>
    <w:rsid w:val="005167FC"/>
    <w:rsid w:val="00540F2D"/>
    <w:rsid w:val="00546074"/>
    <w:rsid w:val="00553BE6"/>
    <w:rsid w:val="005540AB"/>
    <w:rsid w:val="00561F8D"/>
    <w:rsid w:val="00575BED"/>
    <w:rsid w:val="0058447B"/>
    <w:rsid w:val="00584830"/>
    <w:rsid w:val="005A0EA7"/>
    <w:rsid w:val="005A0F97"/>
    <w:rsid w:val="005A15FD"/>
    <w:rsid w:val="005A34C8"/>
    <w:rsid w:val="005B5F23"/>
    <w:rsid w:val="005B66E0"/>
    <w:rsid w:val="005E7895"/>
    <w:rsid w:val="005F7504"/>
    <w:rsid w:val="00623DE2"/>
    <w:rsid w:val="00625467"/>
    <w:rsid w:val="00632EBD"/>
    <w:rsid w:val="006536CE"/>
    <w:rsid w:val="00655293"/>
    <w:rsid w:val="00666E6F"/>
    <w:rsid w:val="00672804"/>
    <w:rsid w:val="006839E2"/>
    <w:rsid w:val="00686886"/>
    <w:rsid w:val="006902BA"/>
    <w:rsid w:val="0069593D"/>
    <w:rsid w:val="006972EA"/>
    <w:rsid w:val="006A6B54"/>
    <w:rsid w:val="006B6B96"/>
    <w:rsid w:val="006E50EA"/>
    <w:rsid w:val="00702128"/>
    <w:rsid w:val="00713C9B"/>
    <w:rsid w:val="00750BF1"/>
    <w:rsid w:val="00757BA3"/>
    <w:rsid w:val="00775DAC"/>
    <w:rsid w:val="0078322B"/>
    <w:rsid w:val="007A0231"/>
    <w:rsid w:val="007C6D0B"/>
    <w:rsid w:val="007D2646"/>
    <w:rsid w:val="00800387"/>
    <w:rsid w:val="00806CC2"/>
    <w:rsid w:val="00816E88"/>
    <w:rsid w:val="00845F10"/>
    <w:rsid w:val="00846433"/>
    <w:rsid w:val="00854675"/>
    <w:rsid w:val="008749A5"/>
    <w:rsid w:val="00874C46"/>
    <w:rsid w:val="008774B6"/>
    <w:rsid w:val="008B6565"/>
    <w:rsid w:val="008E1C37"/>
    <w:rsid w:val="008E1E6B"/>
    <w:rsid w:val="008F6CC3"/>
    <w:rsid w:val="00904C3E"/>
    <w:rsid w:val="00905803"/>
    <w:rsid w:val="00906AE8"/>
    <w:rsid w:val="00912B31"/>
    <w:rsid w:val="009134B0"/>
    <w:rsid w:val="0096323B"/>
    <w:rsid w:val="009818A9"/>
    <w:rsid w:val="00984A3F"/>
    <w:rsid w:val="00992016"/>
    <w:rsid w:val="00992366"/>
    <w:rsid w:val="009D66D7"/>
    <w:rsid w:val="00A03EB9"/>
    <w:rsid w:val="00A158D6"/>
    <w:rsid w:val="00A25F25"/>
    <w:rsid w:val="00A27B11"/>
    <w:rsid w:val="00A327DD"/>
    <w:rsid w:val="00A33BAE"/>
    <w:rsid w:val="00A80D5E"/>
    <w:rsid w:val="00A83C34"/>
    <w:rsid w:val="00A97DF6"/>
    <w:rsid w:val="00AA69F7"/>
    <w:rsid w:val="00AB03B4"/>
    <w:rsid w:val="00AD5B5D"/>
    <w:rsid w:val="00AD6979"/>
    <w:rsid w:val="00B02062"/>
    <w:rsid w:val="00B31E74"/>
    <w:rsid w:val="00B447C9"/>
    <w:rsid w:val="00B44FC3"/>
    <w:rsid w:val="00B547DC"/>
    <w:rsid w:val="00B67C84"/>
    <w:rsid w:val="00B90D75"/>
    <w:rsid w:val="00B91F27"/>
    <w:rsid w:val="00BA7A93"/>
    <w:rsid w:val="00BC2964"/>
    <w:rsid w:val="00BC49DC"/>
    <w:rsid w:val="00BD2B73"/>
    <w:rsid w:val="00BD40DD"/>
    <w:rsid w:val="00BF0FB6"/>
    <w:rsid w:val="00BF188A"/>
    <w:rsid w:val="00C0104F"/>
    <w:rsid w:val="00C04BB2"/>
    <w:rsid w:val="00C22FFB"/>
    <w:rsid w:val="00C445DD"/>
    <w:rsid w:val="00C80B37"/>
    <w:rsid w:val="00C81255"/>
    <w:rsid w:val="00C95207"/>
    <w:rsid w:val="00CA322A"/>
    <w:rsid w:val="00CA4159"/>
    <w:rsid w:val="00CB4710"/>
    <w:rsid w:val="00CE7511"/>
    <w:rsid w:val="00D018D1"/>
    <w:rsid w:val="00D073AB"/>
    <w:rsid w:val="00D20170"/>
    <w:rsid w:val="00D335C2"/>
    <w:rsid w:val="00D36F83"/>
    <w:rsid w:val="00D44C01"/>
    <w:rsid w:val="00D53593"/>
    <w:rsid w:val="00D60435"/>
    <w:rsid w:val="00D674C3"/>
    <w:rsid w:val="00D721C1"/>
    <w:rsid w:val="00D75E41"/>
    <w:rsid w:val="00D76E34"/>
    <w:rsid w:val="00D832F5"/>
    <w:rsid w:val="00DC01E4"/>
    <w:rsid w:val="00DE7AEF"/>
    <w:rsid w:val="00DE7DAB"/>
    <w:rsid w:val="00DF5FF1"/>
    <w:rsid w:val="00E01FAB"/>
    <w:rsid w:val="00E112F8"/>
    <w:rsid w:val="00E17D7E"/>
    <w:rsid w:val="00E2491B"/>
    <w:rsid w:val="00E32221"/>
    <w:rsid w:val="00E34C42"/>
    <w:rsid w:val="00E41286"/>
    <w:rsid w:val="00E43033"/>
    <w:rsid w:val="00E54E94"/>
    <w:rsid w:val="00E57740"/>
    <w:rsid w:val="00E90569"/>
    <w:rsid w:val="00EB4D7C"/>
    <w:rsid w:val="00EE3666"/>
    <w:rsid w:val="00EF73E8"/>
    <w:rsid w:val="00F2509C"/>
    <w:rsid w:val="00F25910"/>
    <w:rsid w:val="00F31D20"/>
    <w:rsid w:val="00F34E69"/>
    <w:rsid w:val="00F4504A"/>
    <w:rsid w:val="00F77BEF"/>
    <w:rsid w:val="00F8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  <w14:docId w14:val="23164EF2"/>
  <w14:defaultImageDpi w14:val="96"/>
  <w15:docId w15:val="{1CE4899E-FAAD-473A-B979-AC8C71CC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286"/>
    <w:pPr>
      <w:spacing w:after="0" w:line="240" w:lineRule="auto"/>
      <w:jc w:val="both"/>
    </w:pPr>
    <w:rPr>
      <w:rFonts w:ascii="Verdana" w:hAnsi="Verdana" w:cs="Times New Roman"/>
      <w:spacing w:val="-6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35C2"/>
    <w:pPr>
      <w:keepNext/>
      <w:keepLines/>
      <w:spacing w:after="240"/>
      <w:jc w:val="left"/>
      <w:outlineLvl w:val="0"/>
    </w:pPr>
    <w:rPr>
      <w:b/>
      <w:sz w:val="36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4C42"/>
    <w:pPr>
      <w:keepNext/>
      <w:keepLines/>
      <w:spacing w:before="120" w:after="120"/>
      <w:outlineLvl w:val="1"/>
    </w:pPr>
    <w:rPr>
      <w:b/>
      <w:sz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C04BB2"/>
    <w:pPr>
      <w:keepNext/>
      <w:keepLines/>
      <w:spacing w:after="240"/>
      <w:outlineLvl w:val="2"/>
    </w:pPr>
    <w:rPr>
      <w:b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335C2"/>
    <w:rPr>
      <w:rFonts w:ascii="Verdana" w:hAnsi="Verdana" w:cs="Times New Roman"/>
      <w:b/>
      <w:spacing w:val="-6"/>
      <w:sz w:val="36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E34C42"/>
    <w:rPr>
      <w:rFonts w:ascii="Verdana" w:hAnsi="Verdana" w:cs="Times New Roman"/>
      <w:b/>
      <w:spacing w:val="-6"/>
      <w:sz w:val="28"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C04BB2"/>
    <w:rPr>
      <w:rFonts w:ascii="Times New Roman" w:hAnsi="Times New Roman" w:cs="Times New Roman"/>
      <w:b/>
      <w:spacing w:val="-6"/>
      <w:sz w:val="20"/>
    </w:rPr>
  </w:style>
  <w:style w:type="paragraph" w:styleId="BodyText">
    <w:name w:val="Body Text"/>
    <w:basedOn w:val="Normal"/>
    <w:link w:val="BodyTextChar"/>
    <w:uiPriority w:val="99"/>
    <w:qFormat/>
    <w:rsid w:val="00D335C2"/>
    <w:pPr>
      <w:spacing w:after="240"/>
      <w:ind w:firstLine="7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335C2"/>
    <w:rPr>
      <w:rFonts w:ascii="Verdana" w:hAnsi="Verdana" w:cs="Times New Roman"/>
      <w:spacing w:val="-6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8E1E6B"/>
    <w:rPr>
      <w:rFonts w:cs="Times New Roman"/>
      <w:color w:val="auto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902BA"/>
    <w:rPr>
      <w:rFonts w:cs="Times New Roman"/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2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02BA"/>
    <w:rPr>
      <w:rFonts w:ascii="Tahoma" w:hAnsi="Tahoma" w:cs="Tahoma"/>
      <w:spacing w:val="-6"/>
      <w:sz w:val="16"/>
      <w:szCs w:val="16"/>
      <w:lang w:val="en-CA" w:eastAsia="x-none"/>
    </w:rPr>
  </w:style>
  <w:style w:type="table" w:styleId="TableGrid">
    <w:name w:val="Table Grid"/>
    <w:basedOn w:val="TableNormal"/>
    <w:uiPriority w:val="59"/>
    <w:rsid w:val="00625467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-Numbering">
    <w:name w:val="Body Text - Numbering"/>
    <w:basedOn w:val="Normal"/>
    <w:rsid w:val="00D335C2"/>
    <w:pPr>
      <w:tabs>
        <w:tab w:val="left" w:pos="1080"/>
      </w:tabs>
      <w:spacing w:after="120"/>
      <w:ind w:left="1080" w:hanging="360"/>
    </w:pPr>
  </w:style>
  <w:style w:type="paragraph" w:styleId="Header">
    <w:name w:val="header"/>
    <w:basedOn w:val="Normal"/>
    <w:link w:val="HeaderChar"/>
    <w:uiPriority w:val="99"/>
    <w:semiHidden/>
    <w:rsid w:val="00904C3E"/>
    <w:pPr>
      <w:tabs>
        <w:tab w:val="center" w:pos="4680"/>
        <w:tab w:val="right" w:pos="936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4C3E"/>
    <w:rPr>
      <w:rFonts w:ascii="Times New Roman" w:hAnsi="Times New Roman" w:cs="Times New Roman"/>
      <w:spacing w:val="-6"/>
      <w:sz w:val="20"/>
      <w:szCs w:val="20"/>
      <w:lang w:val="en-GB" w:eastAsia="x-none"/>
    </w:rPr>
  </w:style>
  <w:style w:type="character" w:styleId="PageNumber">
    <w:name w:val="page number"/>
    <w:basedOn w:val="DefaultParagraphFont"/>
    <w:uiPriority w:val="99"/>
    <w:semiHidden/>
    <w:rsid w:val="00904C3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812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81255"/>
    <w:rPr>
      <w:rFonts w:ascii="Times New Roman" w:hAnsi="Times New Roman" w:cs="Times New Roman"/>
      <w:spacing w:val="-6"/>
      <w:sz w:val="20"/>
      <w:szCs w:val="20"/>
      <w:lang w:val="en-CA" w:eastAsia="x-none"/>
    </w:rPr>
  </w:style>
  <w:style w:type="paragraph" w:customStyle="1" w:styleId="BodyTextQuestion">
    <w:name w:val="Body Text Question"/>
    <w:basedOn w:val="Normal"/>
    <w:qFormat/>
    <w:rsid w:val="00B447C9"/>
    <w:pPr>
      <w:keepNext/>
      <w:keepLines/>
      <w:spacing w:before="240" w:after="240"/>
    </w:pPr>
  </w:style>
  <w:style w:type="paragraph" w:customStyle="1" w:styleId="StyleBodyTextLeft">
    <w:name w:val="Style Body Text + Left"/>
    <w:basedOn w:val="BodyText"/>
    <w:rsid w:val="00D335C2"/>
    <w:pPr>
      <w:jc w:val="left"/>
    </w:pPr>
  </w:style>
  <w:style w:type="paragraph" w:customStyle="1" w:styleId="StyleCenteredLeft113Right113After24pt">
    <w:name w:val="Style Centered Left:  1.13&quot; Right:  1.13&quot; After:  24 pt"/>
    <w:basedOn w:val="Normal"/>
    <w:rsid w:val="00D335C2"/>
    <w:pPr>
      <w:spacing w:after="480"/>
      <w:ind w:left="1620" w:right="1620"/>
      <w:jc w:val="center"/>
    </w:pPr>
  </w:style>
  <w:style w:type="character" w:styleId="UnresolvedMention">
    <w:name w:val="Unresolved Mention"/>
    <w:basedOn w:val="DefaultParagraphFont"/>
    <w:uiPriority w:val="99"/>
    <w:semiHidden/>
    <w:unhideWhenUsed/>
    <w:rsid w:val="00024F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326D2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26D2D"/>
  </w:style>
  <w:style w:type="character" w:customStyle="1" w:styleId="CommentTextChar">
    <w:name w:val="Comment Text Char"/>
    <w:basedOn w:val="DefaultParagraphFont"/>
    <w:link w:val="CommentText"/>
    <w:semiHidden/>
    <w:rsid w:val="00326D2D"/>
    <w:rPr>
      <w:rFonts w:ascii="Times New Roman" w:hAnsi="Times New Roman" w:cs="Times New Roman"/>
      <w:spacing w:val="-6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6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6D2D"/>
    <w:rPr>
      <w:rFonts w:ascii="Times New Roman" w:hAnsi="Times New Roman" w:cs="Times New Roman"/>
      <w:b/>
      <w:bCs/>
      <w:spacing w:val="-6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326D2D"/>
    <w:pPr>
      <w:spacing w:after="0" w:line="240" w:lineRule="auto"/>
    </w:pPr>
    <w:rPr>
      <w:rFonts w:ascii="Times New Roman" w:hAnsi="Times New Roman" w:cs="Times New Roman"/>
      <w:spacing w:val="-6"/>
      <w:sz w:val="23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E34C42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4462B1"/>
    <w:pPr>
      <w:spacing w:after="200"/>
    </w:pPr>
    <w:rPr>
      <w:i/>
      <w:iCs/>
      <w:color w:val="1F497D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C48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t-tcce.gc.ca/en/practices-and-procedures/guidelines-filing-documents" TargetMode="External"/><Relationship Id="rId13" Type="http://schemas.openxmlformats.org/officeDocument/2006/relationships/footer" Target="footer2.xml"/><Relationship Id="rId18" Type="http://schemas.openxmlformats.org/officeDocument/2006/relationships/hyperlink" Target="https://laws-lois.justice.gc.ca/eng/acts/c-18.3/" TargetMode="Externa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s://laws-lois.justice.gc.ca/eng/acts/s-15/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tt-tcce.gc.ca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tt-tcce.g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EC31A-5956-4331-8664-A17A44C8F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1254</TotalTime>
  <Pages>5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CITT-TCCE</Company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Grimes</dc:creator>
  <cp:keywords/>
  <dc:description/>
  <cp:lastModifiedBy>Hamilton, Megan</cp:lastModifiedBy>
  <cp:revision>41</cp:revision>
  <cp:lastPrinted>2014-04-17T13:37:00Z</cp:lastPrinted>
  <dcterms:created xsi:type="dcterms:W3CDTF">2021-12-07T15:35:00Z</dcterms:created>
  <dcterms:modified xsi:type="dcterms:W3CDTF">2026-03-26T13:38:00Z</dcterms:modified>
</cp:coreProperties>
</file>