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9191" w14:textId="7ACBBF5A" w:rsidR="00DB66C6" w:rsidRPr="003371B3" w:rsidRDefault="00DB66C6" w:rsidP="00DB66C6">
      <w:pPr>
        <w:pStyle w:val="Heading1"/>
        <w:spacing w:before="240"/>
        <w:rPr>
          <w:lang w:val="fr-CA"/>
        </w:rPr>
      </w:pPr>
      <w:r w:rsidRPr="003371B3">
        <w:rPr>
          <w:lang w:val="fr-CA"/>
        </w:rPr>
        <w:t>Form</w:t>
      </w:r>
      <w:r w:rsidR="003371B3" w:rsidRPr="003371B3">
        <w:rPr>
          <w:lang w:val="fr-CA"/>
        </w:rPr>
        <w:t>ul</w:t>
      </w:r>
      <w:r w:rsidR="00FD7BDB">
        <w:rPr>
          <w:lang w:val="fr-CA"/>
        </w:rPr>
        <w:t>air</w:t>
      </w:r>
      <w:r w:rsidR="003371B3" w:rsidRPr="003371B3">
        <w:rPr>
          <w:lang w:val="fr-CA"/>
        </w:rPr>
        <w:t>e</w:t>
      </w:r>
      <w:r w:rsidRPr="003371B3">
        <w:rPr>
          <w:lang w:val="fr-CA"/>
        </w:rPr>
        <w:t xml:space="preserve"> IV</w:t>
      </w:r>
      <w:r w:rsidR="003371B3" w:rsidRPr="003371B3">
        <w:rPr>
          <w:lang w:val="fr-CA"/>
        </w:rPr>
        <w:t> </w:t>
      </w:r>
      <w:r w:rsidRPr="003371B3">
        <w:rPr>
          <w:lang w:val="fr-CA"/>
        </w:rPr>
        <w:t>—</w:t>
      </w:r>
      <w:r w:rsidR="003371B3" w:rsidRPr="003371B3">
        <w:rPr>
          <w:lang w:val="fr-CA"/>
        </w:rPr>
        <w:t> Acte de déclaration, d’engag</w:t>
      </w:r>
      <w:r w:rsidR="003371B3">
        <w:rPr>
          <w:lang w:val="fr-CA"/>
        </w:rPr>
        <w:t>ement et de reconnaissance</w:t>
      </w:r>
      <w:r w:rsidRPr="003371B3">
        <w:rPr>
          <w:lang w:val="fr-CA"/>
        </w:rPr>
        <w:t xml:space="preserve"> (</w:t>
      </w:r>
      <w:r w:rsidR="003371B3" w:rsidRPr="003371B3">
        <w:rPr>
          <w:lang w:val="fr-CA"/>
        </w:rPr>
        <w:t>divulgation restreinte</w:t>
      </w:r>
      <w:r w:rsidR="00340216">
        <w:rPr>
          <w:lang w:val="fr-CA"/>
        </w:rPr>
        <w:t>)</w:t>
      </w:r>
    </w:p>
    <w:p w14:paraId="46E3D863" w14:textId="69DAFA71" w:rsidR="000F27F2" w:rsidRDefault="000F27F2" w:rsidP="000F27F2">
      <w:pPr>
        <w:spacing w:after="120"/>
        <w:ind w:left="720"/>
        <w:jc w:val="left"/>
        <w:rPr>
          <w:rFonts w:ascii="Verdana" w:hAnsi="Verdana"/>
          <w:b/>
          <w:bCs/>
          <w:sz w:val="20"/>
          <w:lang w:val="fr-CA"/>
        </w:rPr>
      </w:pPr>
      <w:r w:rsidRPr="000F27F2">
        <w:rPr>
          <w:rFonts w:ascii="Verdana" w:hAnsi="Verdana"/>
          <w:b/>
          <w:bCs/>
          <w:sz w:val="20"/>
          <w:lang w:val="fr-CA"/>
        </w:rPr>
        <w:t xml:space="preserve">Conformément aux </w:t>
      </w:r>
      <w:hyperlink r:id="rId7" w:history="1">
        <w:r w:rsidRPr="000F27F2">
          <w:rPr>
            <w:rStyle w:val="Hyperlink"/>
            <w:rFonts w:ascii="Verdana" w:hAnsi="Verdana"/>
            <w:b/>
            <w:bCs/>
            <w:i/>
            <w:iCs/>
            <w:sz w:val="20"/>
            <w:lang w:val="fr-CA"/>
          </w:rPr>
          <w:t>Lignes directrices sur le dépôt de documents</w:t>
        </w:r>
      </w:hyperlink>
      <w:r w:rsidRPr="000F27F2">
        <w:rPr>
          <w:rFonts w:ascii="Verdana" w:hAnsi="Verdana"/>
          <w:b/>
          <w:bCs/>
          <w:sz w:val="20"/>
          <w:lang w:val="fr-CA"/>
        </w:rPr>
        <w:t>, ce formulaire doit être converti en format PDF avant d'être déposé avec le Tribunal.</w:t>
      </w:r>
    </w:p>
    <w:p w14:paraId="7DDC585D" w14:textId="0F6F9640" w:rsidR="00DB66C6" w:rsidRPr="003371B3" w:rsidRDefault="00B30513" w:rsidP="00DB66C6">
      <w:pPr>
        <w:jc w:val="left"/>
        <w:rPr>
          <w:rFonts w:ascii="Verdana" w:hAnsi="Verdana"/>
          <w:b/>
          <w:bCs/>
          <w:sz w:val="20"/>
          <w:lang w:val="fr-CA"/>
        </w:rPr>
      </w:pPr>
      <w:r>
        <w:rPr>
          <w:rFonts w:ascii="Verdana" w:hAnsi="Verdana"/>
          <w:b/>
          <w:bCs/>
          <w:sz w:val="20"/>
          <w:lang w:val="fr-CA"/>
        </w:rPr>
        <w:t xml:space="preserve">Numéro </w:t>
      </w:r>
      <w:r w:rsidR="00340216">
        <w:rPr>
          <w:rFonts w:ascii="Verdana" w:hAnsi="Verdana"/>
          <w:b/>
          <w:bCs/>
          <w:sz w:val="20"/>
          <w:lang w:val="fr-CA"/>
        </w:rPr>
        <w:t xml:space="preserve">de </w:t>
      </w:r>
      <w:r w:rsidR="00953CED">
        <w:rPr>
          <w:rFonts w:ascii="Verdana" w:hAnsi="Verdana"/>
          <w:b/>
          <w:bCs/>
          <w:sz w:val="20"/>
          <w:lang w:val="fr-CA"/>
        </w:rPr>
        <w:t>dossier</w:t>
      </w:r>
      <w:r w:rsidR="003371B3">
        <w:rPr>
          <w:rFonts w:ascii="Verdana" w:hAnsi="Verdana"/>
          <w:b/>
          <w:bCs/>
          <w:sz w:val="20"/>
          <w:lang w:val="fr-CA"/>
        </w:rPr>
        <w:t> </w:t>
      </w:r>
      <w:r w:rsidR="00DB66C6" w:rsidRPr="003371B3">
        <w:rPr>
          <w:rFonts w:ascii="Verdana" w:hAnsi="Verdana"/>
          <w:b/>
          <w:bCs/>
          <w:sz w:val="20"/>
          <w:lang w:val="fr-CA"/>
        </w:rPr>
        <w:t>:</w:t>
      </w:r>
      <w:r w:rsidR="00D170D0">
        <w:rPr>
          <w:rFonts w:ascii="Verdana" w:hAnsi="Verdana"/>
          <w:b/>
          <w:bCs/>
          <w:sz w:val="20"/>
          <w:lang w:val="fr-CA"/>
        </w:rPr>
        <w:t xml:space="preserve"> </w:t>
      </w:r>
      <w:r w:rsidR="00D170D0" w:rsidRPr="005B67E3">
        <w:fldChar w:fldCharType="begin">
          <w:ffData>
            <w:name w:val=""/>
            <w:enabled/>
            <w:calcOnExit w:val="0"/>
            <w:textInput/>
          </w:ffData>
        </w:fldChar>
      </w:r>
      <w:r w:rsidR="00D170D0" w:rsidRPr="00823348">
        <w:instrText xml:space="preserve"> FORMTEXT </w:instrText>
      </w:r>
      <w:r w:rsidR="00D170D0" w:rsidRPr="005B67E3">
        <w:fldChar w:fldCharType="separate"/>
      </w:r>
      <w:r w:rsidR="00D170D0" w:rsidRPr="00823348">
        <w:t> </w:t>
      </w:r>
      <w:r w:rsidR="00D170D0" w:rsidRPr="00823348">
        <w:t> </w:t>
      </w:r>
      <w:r w:rsidR="00D170D0" w:rsidRPr="00823348">
        <w:t> </w:t>
      </w:r>
      <w:r w:rsidR="00D170D0" w:rsidRPr="00823348">
        <w:t> </w:t>
      </w:r>
      <w:r w:rsidR="00D170D0" w:rsidRPr="00823348">
        <w:t> </w:t>
      </w:r>
      <w:r w:rsidR="00D170D0" w:rsidRPr="005B67E3">
        <w:fldChar w:fldCharType="end"/>
      </w:r>
    </w:p>
    <w:p w14:paraId="1B829A3F" w14:textId="594B48F3" w:rsidR="00DB66C6" w:rsidRPr="00A942CA" w:rsidRDefault="003371B3" w:rsidP="00A942CA">
      <w:pPr>
        <w:keepNext/>
        <w:keepLines/>
        <w:spacing w:before="120" w:after="120"/>
        <w:jc w:val="left"/>
        <w:outlineLvl w:val="1"/>
        <w:rPr>
          <w:rFonts w:ascii="Verdana" w:hAnsi="Verdana"/>
          <w:b/>
          <w:sz w:val="26"/>
          <w:lang w:val="fr-CA"/>
        </w:rPr>
      </w:pPr>
      <w:r w:rsidRPr="003371B3">
        <w:rPr>
          <w:rFonts w:ascii="Verdana" w:hAnsi="Verdana"/>
          <w:b/>
          <w:sz w:val="26"/>
          <w:lang w:val="fr-CA"/>
        </w:rPr>
        <w:t>Objet</w:t>
      </w:r>
    </w:p>
    <w:p w14:paraId="7C6410E4" w14:textId="5CD8D1DC" w:rsidR="00DB66C6" w:rsidRPr="003371B3" w:rsidRDefault="00D170D0" w:rsidP="00DB66C6">
      <w:pPr>
        <w:jc w:val="left"/>
        <w:rPr>
          <w:rFonts w:ascii="Verdana" w:hAnsi="Verdana"/>
          <w:sz w:val="20"/>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25E8E8E6" w14:textId="77777777" w:rsidR="00DB66C6" w:rsidRPr="003371B3" w:rsidRDefault="00DB66C6" w:rsidP="00DB66C6">
      <w:pPr>
        <w:jc w:val="left"/>
        <w:rPr>
          <w:rFonts w:ascii="Verdana" w:hAnsi="Verdana"/>
          <w:sz w:val="20"/>
          <w:lang w:val="fr-CA"/>
        </w:rPr>
      </w:pPr>
      <w:r w:rsidRPr="00206D43">
        <w:rPr>
          <w:rFonts w:ascii="Verdana" w:hAnsi="Verdana"/>
          <w:noProof/>
          <w:sz w:val="20"/>
        </w:rPr>
        <mc:AlternateContent>
          <mc:Choice Requires="wps">
            <w:drawing>
              <wp:anchor distT="0" distB="0" distL="114300" distR="114300" simplePos="0" relativeHeight="251659264" behindDoc="0" locked="0" layoutInCell="1" allowOverlap="1" wp14:anchorId="3BC56C6B" wp14:editId="1FDD1AAB">
                <wp:simplePos x="0" y="0"/>
                <wp:positionH relativeFrom="column">
                  <wp:posOffset>0</wp:posOffset>
                </wp:positionH>
                <wp:positionV relativeFrom="paragraph">
                  <wp:posOffset>6985</wp:posOffset>
                </wp:positionV>
                <wp:extent cx="59880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98805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1FF142"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5pt" to="47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" strokecolor="windowText" strokeweight=".25pt"/>
            </w:pict>
          </mc:Fallback>
        </mc:AlternateContent>
      </w:r>
    </w:p>
    <w:p w14:paraId="733B92F2" w14:textId="1CDB6FB9" w:rsidR="00DB66C6" w:rsidRPr="003371B3" w:rsidRDefault="00D170D0" w:rsidP="00DB66C6">
      <w:pPr>
        <w:jc w:val="left"/>
        <w:rPr>
          <w:rFonts w:ascii="Verdana" w:hAnsi="Verdana"/>
          <w:sz w:val="20"/>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4F81547C" w14:textId="77777777" w:rsidR="00DB66C6" w:rsidRPr="003371B3" w:rsidRDefault="00DB66C6" w:rsidP="00DB66C6">
      <w:pPr>
        <w:jc w:val="left"/>
        <w:rPr>
          <w:rFonts w:ascii="Verdana" w:hAnsi="Verdana"/>
          <w:sz w:val="20"/>
          <w:lang w:val="fr-CA"/>
        </w:rPr>
      </w:pPr>
      <w:r w:rsidRPr="00206D43">
        <w:rPr>
          <w:rFonts w:ascii="Verdana" w:hAnsi="Verdana"/>
          <w:noProof/>
          <w:sz w:val="20"/>
        </w:rPr>
        <mc:AlternateContent>
          <mc:Choice Requires="wps">
            <w:drawing>
              <wp:anchor distT="0" distB="0" distL="114300" distR="114300" simplePos="0" relativeHeight="251660288" behindDoc="0" locked="0" layoutInCell="1" allowOverlap="1" wp14:anchorId="0054C4C7" wp14:editId="4F0DB1AD">
                <wp:simplePos x="0" y="0"/>
                <wp:positionH relativeFrom="column">
                  <wp:posOffset>0</wp:posOffset>
                </wp:positionH>
                <wp:positionV relativeFrom="paragraph">
                  <wp:posOffset>-635</wp:posOffset>
                </wp:positionV>
                <wp:extent cx="598805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98805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791E64"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" strokecolor="windowText" strokeweight=".25pt"/>
            </w:pict>
          </mc:Fallback>
        </mc:AlternateContent>
      </w:r>
    </w:p>
    <w:p w14:paraId="2F92FB94" w14:textId="7938F505" w:rsidR="00DB66C6" w:rsidRPr="003371B3" w:rsidRDefault="00D170D0" w:rsidP="00DB66C6">
      <w:pPr>
        <w:jc w:val="left"/>
        <w:rPr>
          <w:rFonts w:ascii="Verdana" w:hAnsi="Verdana"/>
          <w:sz w:val="20"/>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34CA3123" w14:textId="77777777" w:rsidR="00DB66C6" w:rsidRPr="003371B3" w:rsidRDefault="00DB66C6" w:rsidP="00DB66C6">
      <w:pPr>
        <w:jc w:val="left"/>
        <w:rPr>
          <w:rFonts w:ascii="Verdana" w:hAnsi="Verdana"/>
          <w:sz w:val="20"/>
          <w:lang w:val="fr-CA"/>
        </w:rPr>
      </w:pPr>
      <w:r w:rsidRPr="00206D43">
        <w:rPr>
          <w:rFonts w:ascii="Verdana" w:hAnsi="Verdana"/>
          <w:noProof/>
          <w:sz w:val="20"/>
        </w:rPr>
        <mc:AlternateContent>
          <mc:Choice Requires="wps">
            <w:drawing>
              <wp:anchor distT="0" distB="0" distL="114300" distR="114300" simplePos="0" relativeHeight="251661312" behindDoc="0" locked="0" layoutInCell="1" allowOverlap="1" wp14:anchorId="5B661A35" wp14:editId="77083BBE">
                <wp:simplePos x="0" y="0"/>
                <wp:positionH relativeFrom="column">
                  <wp:posOffset>0</wp:posOffset>
                </wp:positionH>
                <wp:positionV relativeFrom="paragraph">
                  <wp:posOffset>-635</wp:posOffset>
                </wp:positionV>
                <wp:extent cx="59880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98805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6A5007"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" strokecolor="windowText" strokeweight=".25pt"/>
            </w:pict>
          </mc:Fallback>
        </mc:AlternateContent>
      </w:r>
    </w:p>
    <w:p w14:paraId="2E5DD046" w14:textId="2EA648EA" w:rsidR="003371B3" w:rsidRPr="003371B3" w:rsidRDefault="003371B3" w:rsidP="00A942CA">
      <w:pPr>
        <w:pStyle w:val="Heading2"/>
        <w:spacing w:before="0"/>
        <w:rPr>
          <w:b w:val="0"/>
          <w:bCs/>
          <w:sz w:val="20"/>
          <w:lang w:val="fr-CA"/>
        </w:rPr>
      </w:pPr>
      <w:r w:rsidRPr="003371B3">
        <w:rPr>
          <w:b w:val="0"/>
          <w:bCs/>
          <w:sz w:val="20"/>
          <w:lang w:val="fr-CA"/>
        </w:rPr>
        <w:t xml:space="preserve">ATTENDU QUE, </w:t>
      </w:r>
      <w:r w:rsidRPr="001D5B9E">
        <w:rPr>
          <w:b w:val="0"/>
          <w:bCs/>
          <w:sz w:val="20"/>
          <w:lang w:val="fr-CA"/>
        </w:rPr>
        <w:fldChar w:fldCharType="begin">
          <w:ffData>
            <w:name w:val="Text1"/>
            <w:enabled/>
            <w:calcOnExit w:val="0"/>
            <w:textInput/>
          </w:ffData>
        </w:fldChar>
      </w:r>
      <w:r w:rsidRPr="009D5619">
        <w:rPr>
          <w:b w:val="0"/>
          <w:bCs/>
          <w:sz w:val="20"/>
          <w:lang w:val="fr-CA"/>
        </w:rPr>
        <w:instrText xml:space="preserve"> FORMTEXT </w:instrText>
      </w:r>
      <w:r w:rsidRPr="001D5B9E">
        <w:rPr>
          <w:b w:val="0"/>
          <w:bCs/>
          <w:sz w:val="20"/>
          <w:lang w:val="fr-CA"/>
        </w:rPr>
      </w:r>
      <w:r w:rsidRPr="001D5B9E">
        <w:rPr>
          <w:b w:val="0"/>
          <w:bCs/>
          <w:sz w:val="20"/>
          <w:lang w:val="fr-CA"/>
        </w:rPr>
        <w:fldChar w:fldCharType="separate"/>
      </w:r>
      <w:r w:rsidRPr="009D5619">
        <w:rPr>
          <w:b w:val="0"/>
          <w:bCs/>
          <w:sz w:val="20"/>
          <w:lang w:val="fr-CA"/>
        </w:rPr>
        <w:t> </w:t>
      </w:r>
      <w:r w:rsidRPr="009D5619">
        <w:rPr>
          <w:b w:val="0"/>
          <w:bCs/>
          <w:sz w:val="20"/>
          <w:lang w:val="fr-CA"/>
        </w:rPr>
        <w:t> </w:t>
      </w:r>
      <w:r w:rsidRPr="009D5619">
        <w:rPr>
          <w:b w:val="0"/>
          <w:bCs/>
          <w:sz w:val="20"/>
          <w:lang w:val="fr-CA"/>
        </w:rPr>
        <w:t> </w:t>
      </w:r>
      <w:r w:rsidRPr="009D5619">
        <w:rPr>
          <w:b w:val="0"/>
          <w:bCs/>
          <w:sz w:val="20"/>
          <w:lang w:val="fr-CA"/>
        </w:rPr>
        <w:t> </w:t>
      </w:r>
      <w:r w:rsidRPr="009D5619">
        <w:rPr>
          <w:b w:val="0"/>
          <w:bCs/>
          <w:sz w:val="20"/>
          <w:lang w:val="fr-CA"/>
        </w:rPr>
        <w:t> </w:t>
      </w:r>
      <w:r w:rsidRPr="001D5B9E">
        <w:rPr>
          <w:b w:val="0"/>
          <w:bCs/>
          <w:sz w:val="20"/>
        </w:rPr>
        <w:fldChar w:fldCharType="end"/>
      </w:r>
      <w:r w:rsidRPr="003371B3">
        <w:rPr>
          <w:b w:val="0"/>
          <w:bCs/>
          <w:sz w:val="20"/>
          <w:lang w:val="fr-CA"/>
        </w:rPr>
        <w:t xml:space="preserve"> (nom de la partie consentant à la divulgation restreinte) a fourni au Tribunal canadien du commerce extérieur des renseignements confidentiels et a consenti à la divulgation de ces renseignements confidentiels sous réserve de certaines conditions.</w:t>
      </w:r>
    </w:p>
    <w:p w14:paraId="657AA98D" w14:textId="108DECBE" w:rsidR="00DB66C6" w:rsidRPr="003371B3" w:rsidRDefault="00DB66C6" w:rsidP="00DB66C6">
      <w:pPr>
        <w:pStyle w:val="Heading2"/>
        <w:rPr>
          <w:lang w:val="fr-CA"/>
        </w:rPr>
      </w:pPr>
      <w:r w:rsidRPr="003371B3">
        <w:rPr>
          <w:lang w:val="fr-CA"/>
        </w:rPr>
        <w:t>D</w:t>
      </w:r>
      <w:r w:rsidR="003371B3" w:rsidRPr="003371B3">
        <w:rPr>
          <w:lang w:val="fr-CA"/>
        </w:rPr>
        <w:t>é</w:t>
      </w:r>
      <w:r w:rsidRPr="003371B3">
        <w:rPr>
          <w:lang w:val="fr-CA"/>
        </w:rPr>
        <w:t>claration</w:t>
      </w:r>
    </w:p>
    <w:p w14:paraId="2DC785D4" w14:textId="0533001A" w:rsidR="00DB66C6" w:rsidRPr="003371B3" w:rsidRDefault="003371B3" w:rsidP="004E1559">
      <w:pPr>
        <w:pStyle w:val="BodyText"/>
        <w:spacing w:after="120"/>
        <w:ind w:firstLine="0"/>
        <w:rPr>
          <w:lang w:val="fr-CA"/>
        </w:rPr>
      </w:pPr>
      <w:r w:rsidRPr="003371B3">
        <w:rPr>
          <w:lang w:val="fr-CA"/>
        </w:rPr>
        <w:t>Je déclare résider habituellement au Canada.</w:t>
      </w:r>
    </w:p>
    <w:p w14:paraId="5A65D64E" w14:textId="336120CC" w:rsidR="00DB66C6" w:rsidRPr="003371B3" w:rsidRDefault="003371B3" w:rsidP="00DB66C6">
      <w:pPr>
        <w:pStyle w:val="Heading2"/>
        <w:rPr>
          <w:lang w:val="fr-CA"/>
        </w:rPr>
      </w:pPr>
      <w:r w:rsidRPr="003371B3">
        <w:rPr>
          <w:lang w:val="fr-CA"/>
        </w:rPr>
        <w:t>Engagement</w:t>
      </w:r>
    </w:p>
    <w:p w14:paraId="537F8BB4" w14:textId="63AAEB5D" w:rsidR="003371B3" w:rsidRPr="003371B3" w:rsidRDefault="003371B3" w:rsidP="003371B3">
      <w:pPr>
        <w:pStyle w:val="BodyText"/>
        <w:spacing w:after="120"/>
        <w:ind w:firstLine="0"/>
        <w:rPr>
          <w:szCs w:val="23"/>
          <w:lang w:val="fr-CA"/>
        </w:rPr>
      </w:pPr>
      <w:r>
        <w:rPr>
          <w:szCs w:val="23"/>
          <w:lang w:val="fr-CA"/>
        </w:rPr>
        <w:t>J</w:t>
      </w:r>
      <w:r w:rsidRPr="003371B3">
        <w:rPr>
          <w:szCs w:val="23"/>
          <w:lang w:val="fr-CA"/>
        </w:rPr>
        <w:t>e m’engage :</w:t>
      </w:r>
    </w:p>
    <w:p w14:paraId="698C821B" w14:textId="2F142960" w:rsidR="00DB66C6" w:rsidRPr="003371B3" w:rsidRDefault="00DB66C6" w:rsidP="003371B3">
      <w:pPr>
        <w:pStyle w:val="BodyText-Numberinga"/>
        <w:ind w:left="630"/>
        <w:jc w:val="left"/>
        <w:rPr>
          <w:rFonts w:ascii="Verdana" w:hAnsi="Verdana"/>
          <w:sz w:val="20"/>
          <w:lang w:val="fr-CA"/>
        </w:rPr>
      </w:pPr>
      <w:r w:rsidRPr="003371B3">
        <w:rPr>
          <w:rFonts w:ascii="Verdana" w:hAnsi="Verdana"/>
          <w:sz w:val="20"/>
          <w:lang w:val="fr-CA"/>
        </w:rPr>
        <w:t>a)</w:t>
      </w:r>
      <w:r w:rsidRPr="003371B3">
        <w:rPr>
          <w:rFonts w:ascii="Verdana" w:hAnsi="Verdana"/>
          <w:sz w:val="20"/>
          <w:lang w:val="fr-CA"/>
        </w:rPr>
        <w:tab/>
      </w:r>
      <w:r w:rsidR="003371B3" w:rsidRPr="003371B3">
        <w:rPr>
          <w:rFonts w:ascii="Verdana" w:hAnsi="Verdana"/>
          <w:sz w:val="20"/>
          <w:lang w:val="fr-CA"/>
        </w:rPr>
        <w:t>à n’utiliser les renseignements divulgués selon les conditions du présent engagement qu’aux fins des fonctions exécutées dans le cadre de la procédure en cause;</w:t>
      </w:r>
    </w:p>
    <w:p w14:paraId="4E682DBC" w14:textId="0EF9C278" w:rsidR="00DB66C6" w:rsidRPr="003371B3" w:rsidRDefault="00DB66C6" w:rsidP="00DB66C6">
      <w:pPr>
        <w:pStyle w:val="BodyText-Numberinga"/>
        <w:ind w:left="630"/>
        <w:jc w:val="left"/>
        <w:rPr>
          <w:rFonts w:ascii="Verdana" w:hAnsi="Verdana"/>
          <w:sz w:val="20"/>
          <w:lang w:val="fr-CA"/>
        </w:rPr>
      </w:pPr>
      <w:r w:rsidRPr="003371B3">
        <w:rPr>
          <w:rFonts w:ascii="Verdana" w:hAnsi="Verdana"/>
          <w:sz w:val="20"/>
          <w:lang w:val="fr-CA"/>
        </w:rPr>
        <w:t>b)</w:t>
      </w:r>
      <w:r w:rsidRPr="003371B3">
        <w:rPr>
          <w:rFonts w:ascii="Verdana" w:hAnsi="Verdana"/>
          <w:sz w:val="20"/>
          <w:lang w:val="fr-CA"/>
        </w:rPr>
        <w:tab/>
      </w:r>
      <w:r w:rsidR="003371B3" w:rsidRPr="003371B3">
        <w:rPr>
          <w:rFonts w:ascii="Verdana" w:hAnsi="Verdana"/>
          <w:sz w:val="20"/>
          <w:lang w:val="fr-CA"/>
        </w:rPr>
        <w:t>à ne révéler les renseignements qui me sont divulgués selon les conditions du présent engagement à aucune personne liée au client nommé ou à aucune autre personne sans l’autorisation écrite du Tribunal, et ce, pour aucune raison que ce soit</w:t>
      </w:r>
      <w:r w:rsidRPr="003371B3">
        <w:rPr>
          <w:rFonts w:ascii="Verdana" w:hAnsi="Verdana"/>
          <w:sz w:val="20"/>
          <w:lang w:val="fr-CA"/>
        </w:rPr>
        <w:t>;</w:t>
      </w:r>
    </w:p>
    <w:p w14:paraId="0DAF5CAB" w14:textId="6CC6B567" w:rsidR="00DB66C6" w:rsidRPr="003371B3" w:rsidRDefault="00DB66C6" w:rsidP="00DB66C6">
      <w:pPr>
        <w:pStyle w:val="BodyText-Numberinga"/>
        <w:ind w:left="630"/>
        <w:jc w:val="left"/>
        <w:rPr>
          <w:rFonts w:ascii="Verdana" w:hAnsi="Verdana"/>
          <w:sz w:val="20"/>
          <w:lang w:val="fr-CA"/>
        </w:rPr>
      </w:pPr>
      <w:r w:rsidRPr="003371B3">
        <w:rPr>
          <w:rFonts w:ascii="Verdana" w:hAnsi="Verdana"/>
          <w:sz w:val="20"/>
          <w:lang w:val="fr-CA"/>
        </w:rPr>
        <w:t>c)</w:t>
      </w:r>
      <w:r w:rsidRPr="003371B3">
        <w:rPr>
          <w:rFonts w:ascii="Verdana" w:hAnsi="Verdana"/>
          <w:sz w:val="20"/>
          <w:lang w:val="fr-CA"/>
        </w:rPr>
        <w:tab/>
      </w:r>
      <w:r w:rsidR="003371B3" w:rsidRPr="003371B3">
        <w:rPr>
          <w:rFonts w:ascii="Verdana" w:hAnsi="Verdana"/>
          <w:sz w:val="20"/>
          <w:lang w:val="fr-CA"/>
        </w:rPr>
        <w:t xml:space="preserve">à ne pas reproduire, de quelque façon que ce soit, les renseignements divulgués selon les conditions du présent engagement sans avoir obtenu au préalable une autorisation écrite du Tribunal, à l’exception des documents imprimés directement à partir de tout support électronique délivré par le Tribunal à la condition que ces documents soient remis </w:t>
      </w:r>
      <w:r w:rsidR="00851527">
        <w:rPr>
          <w:rFonts w:ascii="Verdana" w:hAnsi="Verdana"/>
          <w:sz w:val="20"/>
          <w:lang w:val="fr-CA"/>
        </w:rPr>
        <w:t>à l’avocat</w:t>
      </w:r>
      <w:r w:rsidR="009D5619">
        <w:rPr>
          <w:rFonts w:ascii="Verdana" w:hAnsi="Verdana"/>
          <w:sz w:val="20"/>
          <w:lang w:val="fr-CA"/>
        </w:rPr>
        <w:t>*</w:t>
      </w:r>
      <w:r w:rsidR="003371B3" w:rsidRPr="003371B3">
        <w:rPr>
          <w:rFonts w:ascii="Verdana" w:hAnsi="Verdana"/>
          <w:sz w:val="20"/>
          <w:lang w:val="fr-CA"/>
        </w:rPr>
        <w:t xml:space="preserve"> conformément à la clause f) ci-dessous</w:t>
      </w:r>
      <w:r w:rsidRPr="003371B3">
        <w:rPr>
          <w:rFonts w:ascii="Verdana" w:hAnsi="Verdana"/>
          <w:sz w:val="20"/>
          <w:lang w:val="fr-CA"/>
        </w:rPr>
        <w:t>;</w:t>
      </w:r>
    </w:p>
    <w:p w14:paraId="1B82B7A8" w14:textId="1E2A28C1" w:rsidR="00DB66C6" w:rsidRPr="003371B3" w:rsidRDefault="00DB66C6" w:rsidP="00DB66C6">
      <w:pPr>
        <w:pStyle w:val="BodyText-Numberinga"/>
        <w:ind w:left="630"/>
        <w:jc w:val="left"/>
        <w:rPr>
          <w:rFonts w:ascii="Verdana" w:hAnsi="Verdana"/>
          <w:sz w:val="20"/>
          <w:lang w:val="fr-CA"/>
        </w:rPr>
      </w:pPr>
      <w:r w:rsidRPr="003371B3">
        <w:rPr>
          <w:rFonts w:ascii="Verdana" w:hAnsi="Verdana"/>
          <w:sz w:val="20"/>
          <w:lang w:val="fr-CA"/>
        </w:rPr>
        <w:t>d)</w:t>
      </w:r>
      <w:r w:rsidRPr="003371B3">
        <w:rPr>
          <w:rFonts w:ascii="Verdana" w:hAnsi="Verdana"/>
          <w:sz w:val="20"/>
          <w:lang w:val="fr-CA"/>
        </w:rPr>
        <w:tab/>
      </w:r>
      <w:r w:rsidR="003371B3" w:rsidRPr="003371B3">
        <w:rPr>
          <w:rFonts w:ascii="Verdana" w:hAnsi="Verdana"/>
          <w:sz w:val="20"/>
          <w:lang w:val="fr-CA"/>
        </w:rPr>
        <w:t xml:space="preserve">à ne pas </w:t>
      </w:r>
      <w:r w:rsidR="00103530">
        <w:rPr>
          <w:rFonts w:ascii="Verdana" w:hAnsi="Verdana"/>
          <w:sz w:val="20"/>
          <w:lang w:val="fr-CA"/>
        </w:rPr>
        <w:t xml:space="preserve">enregistrer </w:t>
      </w:r>
      <w:r w:rsidR="003371B3" w:rsidRPr="003371B3">
        <w:rPr>
          <w:rFonts w:ascii="Verdana" w:hAnsi="Verdana"/>
          <w:sz w:val="20"/>
          <w:lang w:val="fr-CA"/>
        </w:rPr>
        <w:t>sur un ordinateur, dispositif de stockage ou dépôt de données partagé des renseignements divulgués selon les conditions du présent engagement et stockés sur tout support électronique délivré par le Tribunal sans avoir obtenu au préalable une autorisation écrite du Tribunal</w:t>
      </w:r>
      <w:r w:rsidRPr="003371B3">
        <w:rPr>
          <w:rFonts w:ascii="Verdana" w:hAnsi="Verdana"/>
          <w:sz w:val="20"/>
          <w:lang w:val="fr-CA"/>
        </w:rPr>
        <w:t>;</w:t>
      </w:r>
    </w:p>
    <w:p w14:paraId="00CC6FF7" w14:textId="39D59719" w:rsidR="00DB66C6" w:rsidRPr="003371B3" w:rsidRDefault="00DB66C6" w:rsidP="00DB66C6">
      <w:pPr>
        <w:pStyle w:val="BodyText-Numberinga"/>
        <w:ind w:left="630"/>
        <w:jc w:val="left"/>
        <w:rPr>
          <w:rFonts w:ascii="Verdana" w:hAnsi="Verdana"/>
          <w:sz w:val="20"/>
          <w:lang w:val="fr-CA"/>
        </w:rPr>
      </w:pPr>
      <w:r w:rsidRPr="003371B3">
        <w:rPr>
          <w:rFonts w:ascii="Verdana" w:hAnsi="Verdana"/>
          <w:sz w:val="20"/>
          <w:lang w:val="fr-CA"/>
        </w:rPr>
        <w:t>e)</w:t>
      </w:r>
      <w:r w:rsidRPr="003371B3">
        <w:rPr>
          <w:rFonts w:ascii="Verdana" w:hAnsi="Verdana"/>
          <w:sz w:val="20"/>
          <w:lang w:val="fr-CA"/>
        </w:rPr>
        <w:tab/>
      </w:r>
      <w:r w:rsidR="003371B3" w:rsidRPr="003371B3">
        <w:rPr>
          <w:rFonts w:ascii="Verdana" w:hAnsi="Verdana"/>
          <w:sz w:val="20"/>
          <w:lang w:val="fr-CA"/>
        </w:rPr>
        <w:t>à garder confidentiels et à protéger les renseignements qui me sont divulgués selon les conditions du présent engagement de la manière suivante :</w:t>
      </w:r>
    </w:p>
    <w:p w14:paraId="3DF01898" w14:textId="0C81F9C5" w:rsidR="00DB66C6" w:rsidRPr="004E1559" w:rsidRDefault="004E1559" w:rsidP="00DB66C6">
      <w:pPr>
        <w:pStyle w:val="BodyText-Numberinga"/>
        <w:numPr>
          <w:ilvl w:val="0"/>
          <w:numId w:val="2"/>
        </w:numPr>
        <w:ind w:left="1440"/>
        <w:jc w:val="left"/>
        <w:rPr>
          <w:rFonts w:ascii="Verdana" w:hAnsi="Verdana"/>
          <w:sz w:val="20"/>
          <w:lang w:val="fr-CA"/>
        </w:rPr>
      </w:pPr>
      <w:proofErr w:type="gramStart"/>
      <w:r w:rsidRPr="004E1559">
        <w:rPr>
          <w:rFonts w:ascii="Verdana" w:hAnsi="Verdana"/>
          <w:sz w:val="20"/>
          <w:lang w:val="fr-CA"/>
        </w:rPr>
        <w:t>sauf</w:t>
      </w:r>
      <w:proofErr w:type="gramEnd"/>
      <w:r w:rsidRPr="004E1559">
        <w:rPr>
          <w:rFonts w:ascii="Verdana" w:hAnsi="Verdana"/>
          <w:sz w:val="20"/>
          <w:lang w:val="fr-CA"/>
        </w:rPr>
        <w:t xml:space="preserve"> dans le cadre d’une audience devant le Tribunal, je conserverai dans mon bureau ou sous ma garde </w:t>
      </w:r>
      <w:r w:rsidR="00103530">
        <w:rPr>
          <w:rFonts w:ascii="Verdana" w:hAnsi="Verdana"/>
          <w:sz w:val="20"/>
          <w:lang w:val="fr-CA"/>
        </w:rPr>
        <w:t>ce qui</w:t>
      </w:r>
      <w:r w:rsidRPr="004E1559">
        <w:rPr>
          <w:rFonts w:ascii="Verdana" w:hAnsi="Verdana"/>
          <w:sz w:val="20"/>
          <w:lang w:val="fr-CA"/>
        </w:rPr>
        <w:t xml:space="preserve"> suit :</w:t>
      </w:r>
    </w:p>
    <w:p w14:paraId="3EEC4C19" w14:textId="7157AD5D" w:rsidR="00DB66C6" w:rsidRPr="00EE4748" w:rsidRDefault="00EE4748" w:rsidP="00DB66C6">
      <w:pPr>
        <w:pStyle w:val="BodyText-Numberinga"/>
        <w:numPr>
          <w:ilvl w:val="0"/>
          <w:numId w:val="3"/>
        </w:numPr>
        <w:ind w:hanging="180"/>
        <w:jc w:val="left"/>
        <w:rPr>
          <w:rFonts w:ascii="Verdana" w:hAnsi="Verdana"/>
          <w:sz w:val="20"/>
          <w:lang w:val="fr-CA"/>
        </w:rPr>
        <w:sectPr w:rsidR="00DB66C6" w:rsidRPr="00EE4748" w:rsidSect="00DB66C6">
          <w:headerReference w:type="default" r:id="rId8"/>
          <w:footerReference w:type="default" r:id="rId9"/>
          <w:headerReference w:type="first" r:id="rId10"/>
          <w:footerReference w:type="first" r:id="rId11"/>
          <w:pgSz w:w="12240" w:h="15840" w:code="1"/>
          <w:pgMar w:top="1440" w:right="1440" w:bottom="1440" w:left="1440" w:header="720" w:footer="1440" w:gutter="0"/>
          <w:cols w:space="708"/>
          <w:titlePg/>
          <w:docGrid w:linePitch="360"/>
        </w:sectPr>
      </w:pPr>
      <w:proofErr w:type="gramStart"/>
      <w:r w:rsidRPr="00EE4748">
        <w:rPr>
          <w:rFonts w:ascii="Verdana" w:hAnsi="Verdana"/>
          <w:sz w:val="20"/>
          <w:lang w:val="fr-CA"/>
        </w:rPr>
        <w:lastRenderedPageBreak/>
        <w:t>les</w:t>
      </w:r>
      <w:proofErr w:type="gramEnd"/>
      <w:r w:rsidRPr="00EE4748">
        <w:rPr>
          <w:rFonts w:ascii="Verdana" w:hAnsi="Verdana"/>
          <w:sz w:val="20"/>
          <w:lang w:val="fr-CA"/>
        </w:rPr>
        <w:t xml:space="preserve"> documents mis à ma disposition selon les conditions du présent engagement</w:t>
      </w:r>
      <w:r w:rsidR="00DB66C6" w:rsidRPr="00EE4748">
        <w:rPr>
          <w:rFonts w:ascii="Verdana" w:hAnsi="Verdana"/>
          <w:sz w:val="20"/>
          <w:lang w:val="fr-CA"/>
        </w:rPr>
        <w:t>,</w:t>
      </w:r>
    </w:p>
    <w:p w14:paraId="0A3027F6" w14:textId="3FE59992" w:rsidR="00DB66C6" w:rsidRPr="00EE4748" w:rsidRDefault="00EE4748" w:rsidP="00DB66C6">
      <w:pPr>
        <w:pStyle w:val="BodyText-Bullet"/>
        <w:ind w:hanging="180"/>
        <w:jc w:val="left"/>
        <w:rPr>
          <w:lang w:val="fr-CA"/>
        </w:rPr>
      </w:pPr>
      <w:proofErr w:type="gramStart"/>
      <w:r w:rsidRPr="00EE4748">
        <w:rPr>
          <w:rFonts w:ascii="Verdana" w:hAnsi="Verdana"/>
          <w:sz w:val="20"/>
          <w:lang w:val="fr-CA"/>
        </w:rPr>
        <w:t>les</w:t>
      </w:r>
      <w:proofErr w:type="gramEnd"/>
      <w:r w:rsidRPr="00EE4748">
        <w:rPr>
          <w:rFonts w:ascii="Verdana" w:hAnsi="Verdana"/>
          <w:sz w:val="20"/>
          <w:lang w:val="fr-CA"/>
        </w:rPr>
        <w:t xml:space="preserve"> documents que j’ai imprimés à partir de tout support électronique mis à ma disposition selon les conditions du présent engagement</w:t>
      </w:r>
      <w:r w:rsidR="00F12DF3">
        <w:rPr>
          <w:rFonts w:ascii="Verdana" w:hAnsi="Verdana"/>
          <w:sz w:val="20"/>
          <w:lang w:val="fr-CA"/>
        </w:rPr>
        <w:t>,</w:t>
      </w:r>
    </w:p>
    <w:p w14:paraId="7479C9C7" w14:textId="3BC5A47D" w:rsidR="00DB66C6" w:rsidRPr="00EE4748" w:rsidRDefault="00EE4748" w:rsidP="00DB66C6">
      <w:pPr>
        <w:pStyle w:val="BodyText-Bullet"/>
        <w:ind w:hanging="180"/>
        <w:jc w:val="left"/>
        <w:rPr>
          <w:rFonts w:ascii="Verdana" w:hAnsi="Verdana"/>
          <w:sz w:val="20"/>
          <w:lang w:val="fr-CA"/>
        </w:rPr>
      </w:pPr>
      <w:proofErr w:type="gramStart"/>
      <w:r w:rsidRPr="00EE4748">
        <w:rPr>
          <w:rFonts w:ascii="Verdana" w:hAnsi="Verdana"/>
          <w:sz w:val="20"/>
          <w:lang w:val="fr-CA"/>
        </w:rPr>
        <w:t>tout</w:t>
      </w:r>
      <w:proofErr w:type="gramEnd"/>
      <w:r w:rsidRPr="00EE4748">
        <w:rPr>
          <w:rFonts w:ascii="Verdana" w:hAnsi="Verdana"/>
          <w:sz w:val="20"/>
          <w:lang w:val="fr-CA"/>
        </w:rPr>
        <w:t xml:space="preserve"> support électronique mis à ma disposition selon les conditions du présent engagement</w:t>
      </w:r>
      <w:r w:rsidR="00DB66C6" w:rsidRPr="00EE4748">
        <w:rPr>
          <w:rFonts w:ascii="Verdana" w:hAnsi="Verdana"/>
          <w:sz w:val="20"/>
          <w:lang w:val="fr-CA"/>
        </w:rPr>
        <w:t>,</w:t>
      </w:r>
    </w:p>
    <w:p w14:paraId="7F3EC715" w14:textId="4BDEFD42" w:rsidR="00DB66C6" w:rsidRPr="00EE4748" w:rsidRDefault="00EE4748" w:rsidP="00DB66C6">
      <w:pPr>
        <w:pStyle w:val="BodyText-Numberinga"/>
        <w:numPr>
          <w:ilvl w:val="0"/>
          <w:numId w:val="2"/>
        </w:numPr>
        <w:ind w:left="1440"/>
        <w:jc w:val="left"/>
        <w:rPr>
          <w:rFonts w:ascii="Verdana" w:hAnsi="Verdana"/>
          <w:sz w:val="20"/>
          <w:lang w:val="fr-CA"/>
        </w:rPr>
      </w:pPr>
      <w:proofErr w:type="gramStart"/>
      <w:r w:rsidRPr="000B4C90">
        <w:rPr>
          <w:rFonts w:ascii="Verdana" w:hAnsi="Verdana"/>
          <w:sz w:val="20"/>
          <w:lang w:val="fr-CA"/>
        </w:rPr>
        <w:t>je</w:t>
      </w:r>
      <w:proofErr w:type="gramEnd"/>
      <w:r w:rsidRPr="000B4C90">
        <w:rPr>
          <w:rFonts w:ascii="Verdana" w:hAnsi="Verdana"/>
          <w:sz w:val="20"/>
          <w:lang w:val="fr-CA"/>
        </w:rPr>
        <w:t xml:space="preserve"> </w:t>
      </w:r>
      <w:r w:rsidR="0062056F">
        <w:rPr>
          <w:rFonts w:ascii="Verdana" w:hAnsi="Verdana"/>
          <w:sz w:val="20"/>
          <w:lang w:val="fr-CA"/>
        </w:rPr>
        <w:t>range</w:t>
      </w:r>
      <w:r w:rsidRPr="000B4C90">
        <w:rPr>
          <w:rFonts w:ascii="Verdana" w:hAnsi="Verdana"/>
          <w:sz w:val="20"/>
          <w:lang w:val="fr-CA"/>
        </w:rPr>
        <w:t>rai dans une chambre forte verrouillée</w:t>
      </w:r>
      <w:r w:rsidR="00535616">
        <w:rPr>
          <w:rFonts w:ascii="Verdana" w:hAnsi="Verdana"/>
          <w:sz w:val="20"/>
          <w:lang w:val="fr-CA"/>
        </w:rPr>
        <w:t xml:space="preserve">, </w:t>
      </w:r>
      <w:r w:rsidRPr="000B4C90">
        <w:rPr>
          <w:rFonts w:ascii="Verdana" w:hAnsi="Verdana"/>
          <w:sz w:val="20"/>
          <w:lang w:val="fr-CA"/>
        </w:rPr>
        <w:t xml:space="preserve">un coffre-fort </w:t>
      </w:r>
      <w:r w:rsidR="000B4C90" w:rsidRPr="009D5619">
        <w:rPr>
          <w:rFonts w:ascii="Verdana" w:hAnsi="Verdana"/>
          <w:sz w:val="20"/>
          <w:lang w:val="fr-CA"/>
        </w:rPr>
        <w:t xml:space="preserve">verrouillé </w:t>
      </w:r>
      <w:r w:rsidRPr="000B4C90">
        <w:rPr>
          <w:rFonts w:ascii="Verdana" w:hAnsi="Verdana"/>
          <w:sz w:val="20"/>
          <w:lang w:val="fr-CA"/>
        </w:rPr>
        <w:t xml:space="preserve">ou un </w:t>
      </w:r>
      <w:r w:rsidR="00535616">
        <w:rPr>
          <w:rFonts w:ascii="Verdana" w:hAnsi="Verdana"/>
          <w:sz w:val="20"/>
          <w:lang w:val="fr-CA"/>
        </w:rPr>
        <w:t xml:space="preserve">autre </w:t>
      </w:r>
      <w:r w:rsidRPr="000B4C90">
        <w:rPr>
          <w:rFonts w:ascii="Verdana" w:hAnsi="Verdana"/>
          <w:sz w:val="20"/>
          <w:lang w:val="fr-CA"/>
        </w:rPr>
        <w:t xml:space="preserve">dispositif </w:t>
      </w:r>
      <w:r w:rsidR="008719D5" w:rsidRPr="009D5619">
        <w:rPr>
          <w:rFonts w:ascii="Verdana" w:hAnsi="Verdana"/>
          <w:sz w:val="20"/>
          <w:lang w:val="fr-CA"/>
        </w:rPr>
        <w:t>de stockage</w:t>
      </w:r>
      <w:r w:rsidR="008719D5" w:rsidRPr="000B4C90">
        <w:rPr>
          <w:rFonts w:ascii="Verdana" w:hAnsi="Verdana"/>
          <w:sz w:val="20"/>
          <w:lang w:val="fr-CA"/>
        </w:rPr>
        <w:t xml:space="preserve"> </w:t>
      </w:r>
      <w:r w:rsidR="008719D5" w:rsidRPr="009D5619">
        <w:rPr>
          <w:rFonts w:ascii="Verdana" w:hAnsi="Verdana"/>
          <w:sz w:val="20"/>
          <w:lang w:val="fr-CA"/>
        </w:rPr>
        <w:t>sécurisé</w:t>
      </w:r>
      <w:r w:rsidRPr="000B4C90">
        <w:rPr>
          <w:rFonts w:ascii="Verdana" w:hAnsi="Verdana"/>
          <w:sz w:val="20"/>
          <w:lang w:val="fr-CA"/>
        </w:rPr>
        <w:t xml:space="preserve"> tous les documents</w:t>
      </w:r>
      <w:r w:rsidRPr="00EE4748">
        <w:rPr>
          <w:rFonts w:ascii="Verdana" w:hAnsi="Verdana"/>
          <w:sz w:val="20"/>
          <w:lang w:val="fr-CA"/>
        </w:rPr>
        <w:t xml:space="preserve"> et les </w:t>
      </w:r>
      <w:r w:rsidR="00535616">
        <w:rPr>
          <w:rFonts w:ascii="Verdana" w:hAnsi="Verdana"/>
          <w:sz w:val="20"/>
          <w:lang w:val="fr-CA"/>
        </w:rPr>
        <w:t xml:space="preserve">dispositifs </w:t>
      </w:r>
      <w:r w:rsidRPr="00EE4748">
        <w:rPr>
          <w:rFonts w:ascii="Verdana" w:hAnsi="Verdana"/>
          <w:sz w:val="20"/>
          <w:lang w:val="fr-CA"/>
        </w:rPr>
        <w:t xml:space="preserve">électroniques </w:t>
      </w:r>
      <w:r w:rsidR="00535616">
        <w:rPr>
          <w:rFonts w:ascii="Verdana" w:hAnsi="Verdana"/>
          <w:sz w:val="20"/>
          <w:lang w:val="fr-CA"/>
        </w:rPr>
        <w:t>multimédias fournis</w:t>
      </w:r>
      <w:r w:rsidRPr="00EE4748">
        <w:rPr>
          <w:rFonts w:ascii="Verdana" w:hAnsi="Verdana"/>
          <w:sz w:val="20"/>
          <w:lang w:val="fr-CA"/>
        </w:rPr>
        <w:t xml:space="preserve"> par le Tribunal </w:t>
      </w:r>
      <w:r w:rsidR="0023211F">
        <w:rPr>
          <w:rFonts w:ascii="Verdana" w:hAnsi="Verdana"/>
          <w:sz w:val="20"/>
          <w:lang w:val="fr-CA"/>
        </w:rPr>
        <w:t xml:space="preserve">contenant </w:t>
      </w:r>
      <w:r w:rsidRPr="00EE4748">
        <w:rPr>
          <w:rFonts w:ascii="Verdana" w:hAnsi="Verdana"/>
          <w:sz w:val="20"/>
          <w:lang w:val="fr-CA"/>
        </w:rPr>
        <w:t>des renseignements divulgués selon les conditions du présent engagement lorsqu</w:t>
      </w:r>
      <w:r w:rsidR="00C4488B">
        <w:rPr>
          <w:rFonts w:ascii="Verdana" w:hAnsi="Verdana"/>
          <w:sz w:val="20"/>
          <w:lang w:val="fr-CA"/>
        </w:rPr>
        <w:t xml:space="preserve">’ils </w:t>
      </w:r>
      <w:r w:rsidRPr="00EE4748">
        <w:rPr>
          <w:rFonts w:ascii="Verdana" w:hAnsi="Verdana"/>
          <w:sz w:val="20"/>
          <w:lang w:val="fr-CA"/>
        </w:rPr>
        <w:t>ne sont pas utilisés</w:t>
      </w:r>
      <w:r w:rsidR="00DB66C6" w:rsidRPr="00EE4748">
        <w:rPr>
          <w:rFonts w:ascii="Verdana" w:hAnsi="Verdana"/>
          <w:sz w:val="20"/>
          <w:lang w:val="fr-CA"/>
        </w:rPr>
        <w:t>,</w:t>
      </w:r>
    </w:p>
    <w:p w14:paraId="26687122" w14:textId="4968C79E" w:rsidR="00DB66C6" w:rsidRPr="00EE4748" w:rsidRDefault="00EE4748" w:rsidP="00DB66C6">
      <w:pPr>
        <w:pStyle w:val="BodyText-Numberinga"/>
        <w:numPr>
          <w:ilvl w:val="0"/>
          <w:numId w:val="2"/>
        </w:numPr>
        <w:ind w:left="1440"/>
        <w:jc w:val="left"/>
        <w:rPr>
          <w:rFonts w:ascii="Verdana" w:hAnsi="Verdana"/>
          <w:sz w:val="20"/>
          <w:lang w:val="fr-CA"/>
        </w:rPr>
      </w:pPr>
      <w:proofErr w:type="gramStart"/>
      <w:r w:rsidRPr="00EE4748">
        <w:rPr>
          <w:rFonts w:ascii="Verdana" w:hAnsi="Verdana"/>
          <w:sz w:val="20"/>
          <w:lang w:val="fr-CA"/>
        </w:rPr>
        <w:t>je</w:t>
      </w:r>
      <w:proofErr w:type="gramEnd"/>
      <w:r w:rsidRPr="00EE4748">
        <w:rPr>
          <w:rFonts w:ascii="Verdana" w:hAnsi="Verdana"/>
          <w:sz w:val="20"/>
          <w:lang w:val="fr-CA"/>
        </w:rPr>
        <w:t xml:space="preserve"> ne divulguerai aucun mot de passe permettant d’avoir accès aux supports électroniques délivrés par le Tribunal, le cas échéant</w:t>
      </w:r>
      <w:r w:rsidR="00DB66C6" w:rsidRPr="00EE4748">
        <w:rPr>
          <w:rFonts w:ascii="Verdana" w:hAnsi="Verdana"/>
          <w:sz w:val="20"/>
          <w:lang w:val="fr-CA"/>
        </w:rPr>
        <w:t>;</w:t>
      </w:r>
    </w:p>
    <w:p w14:paraId="0FC8EC9D" w14:textId="1B6B1085" w:rsidR="00DB66C6" w:rsidRPr="003D4838" w:rsidRDefault="00DB66C6" w:rsidP="00DB66C6">
      <w:pPr>
        <w:pStyle w:val="BodyText-Numberinga"/>
        <w:ind w:left="630"/>
        <w:jc w:val="left"/>
        <w:rPr>
          <w:rFonts w:ascii="Verdana" w:hAnsi="Verdana"/>
          <w:sz w:val="20"/>
          <w:lang w:val="fr-CA"/>
        </w:rPr>
      </w:pPr>
      <w:r w:rsidRPr="003D4838">
        <w:rPr>
          <w:rFonts w:ascii="Verdana" w:hAnsi="Verdana"/>
          <w:sz w:val="20"/>
          <w:lang w:val="fr-CA"/>
        </w:rPr>
        <w:t>f)</w:t>
      </w:r>
      <w:r w:rsidRPr="003D4838">
        <w:rPr>
          <w:rFonts w:ascii="Verdana" w:hAnsi="Verdana"/>
          <w:sz w:val="20"/>
          <w:lang w:val="fr-CA"/>
        </w:rPr>
        <w:tab/>
      </w:r>
      <w:r w:rsidR="003D4838" w:rsidRPr="003D4838">
        <w:rPr>
          <w:rFonts w:ascii="Verdana" w:hAnsi="Verdana"/>
          <w:sz w:val="20"/>
          <w:lang w:val="fr-CA"/>
        </w:rPr>
        <w:t xml:space="preserve">à remettre </w:t>
      </w:r>
      <w:r w:rsidR="00851527">
        <w:rPr>
          <w:rFonts w:ascii="Verdana" w:hAnsi="Verdana"/>
          <w:sz w:val="20"/>
          <w:lang w:val="fr-CA"/>
        </w:rPr>
        <w:t>à l’avocat</w:t>
      </w:r>
      <w:r w:rsidR="009D5619">
        <w:rPr>
          <w:rFonts w:ascii="Verdana" w:hAnsi="Verdana"/>
          <w:sz w:val="20"/>
          <w:lang w:val="fr-CA"/>
        </w:rPr>
        <w:t>*</w:t>
      </w:r>
      <w:r w:rsidR="003D4838" w:rsidRPr="003D4838">
        <w:rPr>
          <w:rFonts w:ascii="Verdana" w:hAnsi="Verdana"/>
          <w:sz w:val="20"/>
          <w:lang w:val="fr-CA"/>
        </w:rPr>
        <w:t xml:space="preserve"> me représentant, </w:t>
      </w:r>
      <w:r w:rsidR="003D4838" w:rsidRPr="003D4838">
        <w:rPr>
          <w:rFonts w:ascii="Verdana" w:hAnsi="Verdana"/>
          <w:sz w:val="20"/>
          <w:lang w:val="fr-CA"/>
        </w:rPr>
        <w:fldChar w:fldCharType="begin">
          <w:ffData>
            <w:name w:val="Text1"/>
            <w:enabled/>
            <w:calcOnExit w:val="0"/>
            <w:textInput/>
          </w:ffData>
        </w:fldChar>
      </w:r>
      <w:r w:rsidR="003D4838" w:rsidRPr="003D4838">
        <w:rPr>
          <w:rFonts w:ascii="Verdana" w:hAnsi="Verdana"/>
          <w:sz w:val="20"/>
          <w:lang w:val="fr-CA"/>
        </w:rPr>
        <w:instrText xml:space="preserve"> FORMTEXT </w:instrText>
      </w:r>
      <w:r w:rsidR="003D4838" w:rsidRPr="003D4838">
        <w:rPr>
          <w:rFonts w:ascii="Verdana" w:hAnsi="Verdana"/>
          <w:sz w:val="20"/>
          <w:lang w:val="fr-CA"/>
        </w:rPr>
      </w:r>
      <w:r w:rsidR="003D4838" w:rsidRPr="003D4838">
        <w:rPr>
          <w:rFonts w:ascii="Verdana" w:hAnsi="Verdana"/>
          <w:sz w:val="20"/>
          <w:lang w:val="fr-CA"/>
        </w:rPr>
        <w:fldChar w:fldCharType="separate"/>
      </w:r>
      <w:r w:rsidR="003D4838" w:rsidRPr="003D4838">
        <w:rPr>
          <w:rFonts w:ascii="Verdana" w:hAnsi="Verdana"/>
          <w:sz w:val="20"/>
          <w:lang w:val="fr-CA"/>
        </w:rPr>
        <w:t> </w:t>
      </w:r>
      <w:r w:rsidR="003D4838" w:rsidRPr="003D4838">
        <w:rPr>
          <w:rFonts w:ascii="Verdana" w:hAnsi="Verdana"/>
          <w:sz w:val="20"/>
          <w:lang w:val="fr-CA"/>
        </w:rPr>
        <w:t> </w:t>
      </w:r>
      <w:r w:rsidR="003D4838" w:rsidRPr="003D4838">
        <w:rPr>
          <w:rFonts w:ascii="Verdana" w:hAnsi="Verdana"/>
          <w:sz w:val="20"/>
          <w:lang w:val="fr-CA"/>
        </w:rPr>
        <w:t> </w:t>
      </w:r>
      <w:r w:rsidR="003D4838" w:rsidRPr="003D4838">
        <w:rPr>
          <w:rFonts w:ascii="Verdana" w:hAnsi="Verdana"/>
          <w:sz w:val="20"/>
          <w:lang w:val="fr-CA"/>
        </w:rPr>
        <w:t> </w:t>
      </w:r>
      <w:r w:rsidR="003D4838" w:rsidRPr="003D4838">
        <w:rPr>
          <w:rFonts w:ascii="Verdana" w:hAnsi="Verdana"/>
          <w:sz w:val="20"/>
          <w:lang w:val="fr-CA"/>
        </w:rPr>
        <w:t> </w:t>
      </w:r>
      <w:r w:rsidR="003D4838" w:rsidRPr="003D4838">
        <w:rPr>
          <w:rFonts w:ascii="Verdana" w:hAnsi="Verdana"/>
          <w:sz w:val="20"/>
        </w:rPr>
        <w:fldChar w:fldCharType="end"/>
      </w:r>
      <w:r w:rsidR="003D4838" w:rsidRPr="003D4838">
        <w:rPr>
          <w:rFonts w:ascii="Verdana" w:hAnsi="Verdana"/>
          <w:sz w:val="20"/>
          <w:lang w:val="fr-CA"/>
        </w:rPr>
        <w:t xml:space="preserve"> (inscrire le nom d</w:t>
      </w:r>
      <w:r w:rsidR="00033E12">
        <w:rPr>
          <w:rFonts w:ascii="Verdana" w:hAnsi="Verdana"/>
          <w:sz w:val="20"/>
          <w:lang w:val="fr-CA"/>
        </w:rPr>
        <w:t>e l’avocat</w:t>
      </w:r>
      <w:r w:rsidR="00BE2EFF">
        <w:rPr>
          <w:rFonts w:ascii="Verdana" w:hAnsi="Verdana"/>
          <w:sz w:val="20"/>
          <w:lang w:val="fr-CA"/>
        </w:rPr>
        <w:t xml:space="preserve"> ou de la </w:t>
      </w:r>
      <w:r w:rsidR="009D5619">
        <w:rPr>
          <w:rFonts w:ascii="Verdana" w:hAnsi="Verdana"/>
          <w:sz w:val="20"/>
          <w:lang w:val="fr-CA"/>
        </w:rPr>
        <w:t>partie consentant à</w:t>
      </w:r>
      <w:r w:rsidR="00BE2EFF">
        <w:rPr>
          <w:rFonts w:ascii="Verdana" w:hAnsi="Verdana"/>
          <w:sz w:val="20"/>
          <w:lang w:val="fr-CA"/>
        </w:rPr>
        <w:t xml:space="preserve"> la divulgation restreinte</w:t>
      </w:r>
      <w:r w:rsidR="003D4838" w:rsidRPr="003D4838">
        <w:rPr>
          <w:rFonts w:ascii="Verdana" w:hAnsi="Verdana"/>
          <w:sz w:val="20"/>
          <w:lang w:val="fr-CA"/>
        </w:rPr>
        <w:t>), à la fin de ma participation à la procédure, tous les documents et pièces contenant des renseignements divulgués selon les conditions du présent engagement</w:t>
      </w:r>
      <w:r w:rsidRPr="003D4838">
        <w:rPr>
          <w:rFonts w:ascii="Verdana" w:hAnsi="Verdana"/>
          <w:sz w:val="20"/>
          <w:lang w:val="fr-CA"/>
        </w:rPr>
        <w:t>;</w:t>
      </w:r>
    </w:p>
    <w:p w14:paraId="2A29EC8C" w14:textId="1ADBB8D7" w:rsidR="00DB66C6" w:rsidRPr="003D4838" w:rsidRDefault="00DB66C6" w:rsidP="00DB66C6">
      <w:pPr>
        <w:pStyle w:val="BodyText-Numberinga"/>
        <w:ind w:left="630"/>
        <w:jc w:val="left"/>
        <w:rPr>
          <w:rFonts w:ascii="Verdana" w:hAnsi="Verdana"/>
          <w:sz w:val="20"/>
          <w:lang w:val="fr-CA"/>
        </w:rPr>
      </w:pPr>
      <w:r w:rsidRPr="003D4838">
        <w:rPr>
          <w:rFonts w:ascii="Verdana" w:hAnsi="Verdana"/>
          <w:sz w:val="20"/>
          <w:lang w:val="fr-CA"/>
        </w:rPr>
        <w:t>g)</w:t>
      </w:r>
      <w:r w:rsidRPr="003D4838">
        <w:rPr>
          <w:rFonts w:ascii="Verdana" w:hAnsi="Verdana"/>
          <w:sz w:val="20"/>
          <w:lang w:val="fr-CA"/>
        </w:rPr>
        <w:tab/>
      </w:r>
      <w:r w:rsidR="003D4838" w:rsidRPr="003D4838">
        <w:rPr>
          <w:rFonts w:ascii="Verdana" w:hAnsi="Verdana"/>
          <w:sz w:val="20"/>
          <w:lang w:val="fr-CA"/>
        </w:rPr>
        <w:t>à extraire des serveurs ou bases de données tous les documents contenant les renseignements divulgués selon les conditions du présent engagement, y compris les notes, les tableaux et les notes de service se rapportant à ces renseignements</w:t>
      </w:r>
      <w:r w:rsidRPr="003D4838">
        <w:rPr>
          <w:rFonts w:ascii="Verdana" w:hAnsi="Verdana"/>
          <w:sz w:val="20"/>
          <w:lang w:val="fr-CA"/>
        </w:rPr>
        <w:t>;</w:t>
      </w:r>
    </w:p>
    <w:p w14:paraId="25648277" w14:textId="65AC7BDE" w:rsidR="00DB66C6" w:rsidRPr="003D4838" w:rsidRDefault="00DB66C6" w:rsidP="00DB66C6">
      <w:pPr>
        <w:pStyle w:val="BodyText-Numberinga"/>
        <w:ind w:left="630"/>
        <w:jc w:val="left"/>
        <w:rPr>
          <w:rFonts w:ascii="Verdana" w:hAnsi="Verdana"/>
          <w:sz w:val="20"/>
          <w:lang w:val="fr-CA"/>
        </w:rPr>
      </w:pPr>
      <w:r w:rsidRPr="003D4838">
        <w:rPr>
          <w:rFonts w:ascii="Verdana" w:hAnsi="Verdana"/>
          <w:sz w:val="20"/>
          <w:lang w:val="fr-CA"/>
        </w:rPr>
        <w:t>h)</w:t>
      </w:r>
      <w:r w:rsidRPr="003D4838">
        <w:rPr>
          <w:rFonts w:ascii="Verdana" w:hAnsi="Verdana"/>
          <w:sz w:val="20"/>
          <w:lang w:val="fr-CA"/>
        </w:rPr>
        <w:tab/>
      </w:r>
      <w:r w:rsidR="003D4838" w:rsidRPr="003D4838">
        <w:rPr>
          <w:rFonts w:ascii="Verdana" w:hAnsi="Verdana"/>
          <w:sz w:val="20"/>
          <w:lang w:val="fr-CA"/>
        </w:rPr>
        <w:t>à faire rapport au Tribunal dans les plus brefs délais tout manquement à</w:t>
      </w:r>
      <w:r w:rsidR="00132966">
        <w:rPr>
          <w:rFonts w:ascii="Verdana" w:hAnsi="Verdana"/>
          <w:sz w:val="20"/>
          <w:lang w:val="fr-CA"/>
        </w:rPr>
        <w:t xml:space="preserve"> un</w:t>
      </w:r>
      <w:r w:rsidR="003D4838" w:rsidRPr="003D4838">
        <w:rPr>
          <w:rFonts w:ascii="Verdana" w:hAnsi="Verdana"/>
          <w:sz w:val="20"/>
          <w:lang w:val="fr-CA"/>
        </w:rPr>
        <w:t xml:space="preserve"> acte </w:t>
      </w:r>
      <w:r w:rsidR="00132966">
        <w:rPr>
          <w:rFonts w:ascii="Verdana" w:hAnsi="Verdana"/>
          <w:sz w:val="20"/>
          <w:lang w:val="fr-CA"/>
        </w:rPr>
        <w:t xml:space="preserve">de déclaration et </w:t>
      </w:r>
      <w:r w:rsidR="003D4838" w:rsidRPr="003D4838">
        <w:rPr>
          <w:rFonts w:ascii="Verdana" w:hAnsi="Verdana"/>
          <w:sz w:val="20"/>
          <w:lang w:val="fr-CA"/>
        </w:rPr>
        <w:t>d’engagement</w:t>
      </w:r>
      <w:r w:rsidRPr="003D4838">
        <w:rPr>
          <w:rFonts w:ascii="Verdana" w:hAnsi="Verdana"/>
          <w:sz w:val="20"/>
          <w:lang w:val="fr-CA"/>
        </w:rPr>
        <w:t>;</w:t>
      </w:r>
    </w:p>
    <w:p w14:paraId="1BEDCD46" w14:textId="0116DAC4" w:rsidR="00DB66C6" w:rsidRDefault="00DB66C6" w:rsidP="00DB66C6">
      <w:pPr>
        <w:pStyle w:val="BodyText-Numberinga"/>
        <w:ind w:left="630"/>
        <w:jc w:val="left"/>
        <w:rPr>
          <w:rFonts w:ascii="Verdana" w:hAnsi="Verdana"/>
          <w:sz w:val="20"/>
          <w:lang w:val="fr-CA"/>
        </w:rPr>
      </w:pPr>
      <w:r w:rsidRPr="003D4838">
        <w:rPr>
          <w:rFonts w:ascii="Verdana" w:hAnsi="Verdana"/>
          <w:sz w:val="20"/>
          <w:lang w:val="fr-CA"/>
        </w:rPr>
        <w:t>i)</w:t>
      </w:r>
      <w:r w:rsidRPr="003D4838">
        <w:rPr>
          <w:rFonts w:ascii="Verdana" w:hAnsi="Verdana"/>
          <w:sz w:val="20"/>
          <w:lang w:val="fr-CA"/>
        </w:rPr>
        <w:tab/>
      </w:r>
      <w:r w:rsidR="007469FD" w:rsidRPr="007469FD">
        <w:rPr>
          <w:rFonts w:ascii="Verdana" w:hAnsi="Verdana"/>
          <w:sz w:val="20"/>
          <w:lang w:val="fr-CA"/>
        </w:rPr>
        <w:t>à informer sans délai le Tribunal de tout changement dans les faits mentionnés dans le présent engagement.</w:t>
      </w:r>
    </w:p>
    <w:p w14:paraId="64D33A56" w14:textId="0392931B" w:rsidR="009D5619" w:rsidRPr="003D4838" w:rsidRDefault="009D5619" w:rsidP="009D5619">
      <w:pPr>
        <w:pStyle w:val="BodyText"/>
        <w:spacing w:before="120" w:after="120"/>
        <w:ind w:firstLine="0"/>
        <w:jc w:val="left"/>
        <w:rPr>
          <w:lang w:val="fr-CA"/>
        </w:rPr>
      </w:pPr>
      <w:r>
        <w:rPr>
          <w:lang w:val="fr-CA"/>
        </w:rPr>
        <w:t>*Le terme «</w:t>
      </w:r>
      <w:r>
        <w:rPr>
          <w:rFonts w:ascii="Arial" w:hAnsi="Arial" w:cs="Arial"/>
          <w:lang w:val="fr-CA"/>
        </w:rPr>
        <w:t> </w:t>
      </w:r>
      <w:r>
        <w:rPr>
          <w:lang w:val="fr-CA"/>
        </w:rPr>
        <w:t>avocat</w:t>
      </w:r>
      <w:r>
        <w:rPr>
          <w:rFonts w:ascii="Arial" w:hAnsi="Arial" w:cs="Arial"/>
          <w:lang w:val="fr-CA"/>
        </w:rPr>
        <w:t> </w:t>
      </w:r>
      <w:r>
        <w:rPr>
          <w:lang w:val="fr-CA"/>
        </w:rPr>
        <w:t xml:space="preserve">» comprend toute </w:t>
      </w:r>
      <w:r w:rsidRPr="003D44F2">
        <w:rPr>
          <w:lang w:val="fr-CA"/>
        </w:rPr>
        <w:t>personne qui agit au nom d’une partie au cours d’une procédure.</w:t>
      </w:r>
    </w:p>
    <w:p w14:paraId="0CE8B932" w14:textId="30AC8B14" w:rsidR="00DB66C6" w:rsidRPr="003D4838" w:rsidRDefault="003D4838" w:rsidP="00DB66C6">
      <w:pPr>
        <w:pStyle w:val="Heading2"/>
        <w:rPr>
          <w:lang w:val="fr-CA"/>
        </w:rPr>
      </w:pPr>
      <w:r w:rsidRPr="003D4838">
        <w:rPr>
          <w:lang w:val="fr-CA"/>
        </w:rPr>
        <w:t>Reconnaissance</w:t>
      </w:r>
    </w:p>
    <w:p w14:paraId="589218C3" w14:textId="5382BF9C" w:rsidR="003D4838" w:rsidRPr="003D4838" w:rsidRDefault="003D4838" w:rsidP="003D4838">
      <w:pPr>
        <w:tabs>
          <w:tab w:val="left" w:pos="3448"/>
        </w:tabs>
        <w:spacing w:before="120" w:after="120"/>
        <w:ind w:left="14"/>
        <w:jc w:val="left"/>
        <w:rPr>
          <w:rFonts w:ascii="Verdana" w:hAnsi="Verdana"/>
          <w:sz w:val="20"/>
          <w:lang w:val="fr-CA"/>
        </w:rPr>
      </w:pPr>
      <w:r w:rsidRPr="003D4838">
        <w:rPr>
          <w:rFonts w:ascii="Verdana" w:hAnsi="Verdana"/>
          <w:sz w:val="20"/>
          <w:lang w:val="fr-CA"/>
        </w:rPr>
        <w:t xml:space="preserve">Je reconnais par la présente que la divulgation de ma part de certains ou de tous les renseignements confidentiels auxquels on m’a donné accès pourrait résulter en des </w:t>
      </w:r>
      <w:r w:rsidR="009D5619">
        <w:rPr>
          <w:rFonts w:ascii="Verdana" w:hAnsi="Verdana"/>
          <w:sz w:val="20"/>
          <w:lang w:val="fr-CA"/>
        </w:rPr>
        <w:t>tort</w:t>
      </w:r>
      <w:r w:rsidRPr="003D4838">
        <w:rPr>
          <w:rFonts w:ascii="Verdana" w:hAnsi="Verdana"/>
          <w:sz w:val="20"/>
          <w:lang w:val="fr-CA"/>
        </w:rPr>
        <w:t xml:space="preserve">s </w:t>
      </w:r>
      <w:r w:rsidR="009D5619">
        <w:rPr>
          <w:rFonts w:ascii="Verdana" w:hAnsi="Verdana"/>
          <w:sz w:val="20"/>
          <w:lang w:val="fr-CA"/>
        </w:rPr>
        <w:t>financier</w:t>
      </w:r>
      <w:r w:rsidRPr="003D4838">
        <w:rPr>
          <w:rFonts w:ascii="Verdana" w:hAnsi="Verdana"/>
          <w:sz w:val="20"/>
          <w:lang w:val="fr-CA"/>
        </w:rPr>
        <w:t xml:space="preserve">s à </w:t>
      </w:r>
      <w:r w:rsidRPr="003D4838">
        <w:rPr>
          <w:rFonts w:ascii="Verdana" w:hAnsi="Verdana"/>
          <w:sz w:val="20"/>
          <w:lang w:val="fr-CA"/>
        </w:rPr>
        <w:fldChar w:fldCharType="begin">
          <w:ffData>
            <w:name w:val="Text1"/>
            <w:enabled/>
            <w:calcOnExit w:val="0"/>
            <w:textInput/>
          </w:ffData>
        </w:fldChar>
      </w:r>
      <w:r w:rsidRPr="003D4838">
        <w:rPr>
          <w:rFonts w:ascii="Verdana" w:hAnsi="Verdana"/>
          <w:sz w:val="20"/>
          <w:lang w:val="fr-CA"/>
        </w:rPr>
        <w:instrText xml:space="preserve"> FORMTEXT </w:instrText>
      </w:r>
      <w:r w:rsidRPr="003D4838">
        <w:rPr>
          <w:rFonts w:ascii="Verdana" w:hAnsi="Verdana"/>
          <w:sz w:val="20"/>
          <w:lang w:val="fr-CA"/>
        </w:rPr>
      </w:r>
      <w:r w:rsidRPr="003D4838">
        <w:rPr>
          <w:rFonts w:ascii="Verdana" w:hAnsi="Verdana"/>
          <w:sz w:val="20"/>
          <w:lang w:val="fr-CA"/>
        </w:rPr>
        <w:fldChar w:fldCharType="separate"/>
      </w:r>
      <w:r w:rsidRPr="003D4838">
        <w:rPr>
          <w:rFonts w:ascii="Verdana" w:hAnsi="Verdana"/>
          <w:sz w:val="20"/>
          <w:lang w:val="fr-CA"/>
        </w:rPr>
        <w:t> </w:t>
      </w:r>
      <w:r w:rsidRPr="003D4838">
        <w:rPr>
          <w:rFonts w:ascii="Verdana" w:hAnsi="Verdana"/>
          <w:sz w:val="20"/>
          <w:lang w:val="fr-CA"/>
        </w:rPr>
        <w:t> </w:t>
      </w:r>
      <w:r w:rsidRPr="003D4838">
        <w:rPr>
          <w:rFonts w:ascii="Verdana" w:hAnsi="Verdana"/>
          <w:sz w:val="20"/>
          <w:lang w:val="fr-CA"/>
        </w:rPr>
        <w:t> </w:t>
      </w:r>
      <w:r w:rsidRPr="003D4838">
        <w:rPr>
          <w:rFonts w:ascii="Verdana" w:hAnsi="Verdana"/>
          <w:sz w:val="20"/>
          <w:lang w:val="fr-CA"/>
        </w:rPr>
        <w:t> </w:t>
      </w:r>
      <w:r w:rsidRPr="003D4838">
        <w:rPr>
          <w:rFonts w:ascii="Verdana" w:hAnsi="Verdana"/>
          <w:sz w:val="20"/>
          <w:lang w:val="fr-CA"/>
        </w:rPr>
        <w:t> </w:t>
      </w:r>
      <w:r w:rsidRPr="003D4838">
        <w:rPr>
          <w:rFonts w:ascii="Verdana" w:hAnsi="Verdana"/>
          <w:sz w:val="20"/>
        </w:rPr>
        <w:fldChar w:fldCharType="end"/>
      </w:r>
      <w:r w:rsidRPr="003D4838">
        <w:rPr>
          <w:rFonts w:ascii="Verdana" w:hAnsi="Verdana"/>
          <w:sz w:val="20"/>
          <w:lang w:val="fr-CA"/>
        </w:rPr>
        <w:t xml:space="preserve"> (nom de la partie consentant à la divulgation restreinte).</w:t>
      </w:r>
    </w:p>
    <w:p w14:paraId="6A269DB9" w14:textId="6D94E311" w:rsidR="00DB66C6" w:rsidRPr="00A942CA" w:rsidRDefault="00A942CA" w:rsidP="009D5619">
      <w:pPr>
        <w:tabs>
          <w:tab w:val="left" w:pos="3448"/>
        </w:tabs>
        <w:spacing w:before="120" w:after="120"/>
        <w:ind w:left="14"/>
        <w:jc w:val="left"/>
        <w:rPr>
          <w:rFonts w:ascii="Verdana" w:hAnsi="Verdana"/>
          <w:sz w:val="20"/>
          <w:lang w:val="fr-CA"/>
        </w:rPr>
      </w:pPr>
      <w:r w:rsidRPr="00A942CA">
        <w:rPr>
          <w:rFonts w:ascii="Verdana" w:hAnsi="Verdana"/>
          <w:sz w:val="20"/>
          <w:lang w:val="fr-CA"/>
        </w:rPr>
        <w:t>Nom de la société </w:t>
      </w:r>
      <w:r w:rsidR="00DB66C6" w:rsidRPr="00A942CA">
        <w:rPr>
          <w:rFonts w:ascii="Verdana" w:hAnsi="Verdana"/>
          <w:sz w:val="20"/>
          <w:lang w:val="fr-CA"/>
        </w:rPr>
        <w:t>:</w:t>
      </w:r>
      <w:r w:rsidR="00D170D0">
        <w:rPr>
          <w:rFonts w:ascii="Verdana" w:hAnsi="Verdana"/>
          <w:sz w:val="20"/>
          <w:lang w:val="fr-CA"/>
        </w:rPr>
        <w:t xml:space="preserve"> </w:t>
      </w:r>
      <w:r w:rsidR="00D170D0" w:rsidRPr="005B67E3">
        <w:fldChar w:fldCharType="begin">
          <w:ffData>
            <w:name w:val=""/>
            <w:enabled/>
            <w:calcOnExit w:val="0"/>
            <w:textInput/>
          </w:ffData>
        </w:fldChar>
      </w:r>
      <w:r w:rsidR="00D170D0" w:rsidRPr="00D170D0">
        <w:rPr>
          <w:lang w:val="fr-FR"/>
        </w:rPr>
        <w:instrText xml:space="preserve"> FORMTEXT </w:instrText>
      </w:r>
      <w:r w:rsidR="00D170D0" w:rsidRPr="005B67E3">
        <w:fldChar w:fldCharType="separate"/>
      </w:r>
      <w:r w:rsidR="00D170D0" w:rsidRPr="00823348">
        <w:t> </w:t>
      </w:r>
      <w:r w:rsidR="00D170D0" w:rsidRPr="00823348">
        <w:t> </w:t>
      </w:r>
      <w:r w:rsidR="00D170D0" w:rsidRPr="00823348">
        <w:t> </w:t>
      </w:r>
      <w:r w:rsidR="00D170D0" w:rsidRPr="00823348">
        <w:t> </w:t>
      </w:r>
      <w:r w:rsidR="00D170D0" w:rsidRPr="00823348">
        <w:t> </w:t>
      </w:r>
      <w:r w:rsidR="00D170D0" w:rsidRPr="005B67E3">
        <w:fldChar w:fldCharType="end"/>
      </w:r>
    </w:p>
    <w:p w14:paraId="667DB67E" w14:textId="1A148AC0" w:rsidR="00DB66C6" w:rsidRPr="00A942CA" w:rsidRDefault="00DB66C6" w:rsidP="009D5619">
      <w:pPr>
        <w:tabs>
          <w:tab w:val="left" w:pos="3448"/>
        </w:tabs>
        <w:spacing w:before="120" w:after="120"/>
        <w:ind w:left="14"/>
        <w:jc w:val="left"/>
        <w:rPr>
          <w:rFonts w:ascii="Verdana" w:hAnsi="Verdana"/>
          <w:sz w:val="20"/>
          <w:lang w:val="fr-CA"/>
        </w:rPr>
      </w:pPr>
      <w:r w:rsidRPr="00A942CA">
        <w:rPr>
          <w:rFonts w:ascii="Verdana" w:hAnsi="Verdana"/>
          <w:sz w:val="20"/>
          <w:lang w:val="fr-CA"/>
        </w:rPr>
        <w:t>Ad</w:t>
      </w:r>
      <w:r w:rsidR="00A942CA">
        <w:rPr>
          <w:rFonts w:ascii="Verdana" w:hAnsi="Verdana"/>
          <w:sz w:val="20"/>
          <w:lang w:val="fr-CA"/>
        </w:rPr>
        <w:t>resse </w:t>
      </w:r>
      <w:r w:rsidRPr="00A942CA">
        <w:rPr>
          <w:rFonts w:ascii="Verdana" w:hAnsi="Verdana"/>
          <w:sz w:val="20"/>
          <w:lang w:val="fr-CA"/>
        </w:rPr>
        <w:t>:</w:t>
      </w:r>
      <w:r w:rsidR="00D170D0" w:rsidRPr="00D170D0">
        <w:rPr>
          <w:lang w:val="fr-FR"/>
        </w:rPr>
        <w:t xml:space="preserve"> </w:t>
      </w:r>
      <w:r w:rsidR="00D170D0" w:rsidRPr="005B67E3">
        <w:fldChar w:fldCharType="begin">
          <w:ffData>
            <w:name w:val=""/>
            <w:enabled/>
            <w:calcOnExit w:val="0"/>
            <w:textInput/>
          </w:ffData>
        </w:fldChar>
      </w:r>
      <w:r w:rsidR="00D170D0" w:rsidRPr="00D170D0">
        <w:rPr>
          <w:lang w:val="fr-FR"/>
        </w:rPr>
        <w:instrText xml:space="preserve"> FORMTEXT </w:instrText>
      </w:r>
      <w:r w:rsidR="00D170D0" w:rsidRPr="005B67E3">
        <w:fldChar w:fldCharType="separate"/>
      </w:r>
      <w:r w:rsidR="00D170D0" w:rsidRPr="00823348">
        <w:t> </w:t>
      </w:r>
      <w:r w:rsidR="00D170D0" w:rsidRPr="00823348">
        <w:t> </w:t>
      </w:r>
      <w:r w:rsidR="00D170D0" w:rsidRPr="00823348">
        <w:t> </w:t>
      </w:r>
      <w:r w:rsidR="00D170D0" w:rsidRPr="00823348">
        <w:t> </w:t>
      </w:r>
      <w:r w:rsidR="00D170D0" w:rsidRPr="00823348">
        <w:t> </w:t>
      </w:r>
      <w:r w:rsidR="00D170D0" w:rsidRPr="005B67E3">
        <w:fldChar w:fldCharType="end"/>
      </w:r>
    </w:p>
    <w:p w14:paraId="519FDC86" w14:textId="7E182C5B" w:rsidR="00295671" w:rsidRDefault="00295671" w:rsidP="009D5619">
      <w:pPr>
        <w:tabs>
          <w:tab w:val="left" w:pos="3448"/>
        </w:tabs>
        <w:spacing w:before="120" w:after="120"/>
        <w:ind w:left="14"/>
        <w:jc w:val="left"/>
        <w:rPr>
          <w:rFonts w:ascii="Verdana" w:hAnsi="Verdana"/>
          <w:sz w:val="20"/>
          <w:lang w:val="fr-CA"/>
        </w:rPr>
      </w:pPr>
      <w:r>
        <w:rPr>
          <w:rFonts w:ascii="Verdana" w:hAnsi="Verdana"/>
          <w:sz w:val="20"/>
          <w:lang w:val="fr-CA"/>
        </w:rPr>
        <w:t xml:space="preserve">Ville et province : </w:t>
      </w:r>
      <w:r w:rsidR="00D170D0" w:rsidRPr="005B67E3">
        <w:fldChar w:fldCharType="begin">
          <w:ffData>
            <w:name w:val=""/>
            <w:enabled/>
            <w:calcOnExit w:val="0"/>
            <w:textInput/>
          </w:ffData>
        </w:fldChar>
      </w:r>
      <w:r w:rsidR="00D170D0" w:rsidRPr="00D170D0">
        <w:rPr>
          <w:lang w:val="fr-FR"/>
        </w:rPr>
        <w:instrText xml:space="preserve"> FORMTEXT </w:instrText>
      </w:r>
      <w:r w:rsidR="00D170D0" w:rsidRPr="005B67E3">
        <w:fldChar w:fldCharType="separate"/>
      </w:r>
      <w:r w:rsidR="00D170D0" w:rsidRPr="00823348">
        <w:t> </w:t>
      </w:r>
      <w:r w:rsidR="00D170D0" w:rsidRPr="00823348">
        <w:t> </w:t>
      </w:r>
      <w:r w:rsidR="00D170D0" w:rsidRPr="00823348">
        <w:t> </w:t>
      </w:r>
      <w:r w:rsidR="00D170D0" w:rsidRPr="00823348">
        <w:t> </w:t>
      </w:r>
      <w:r w:rsidR="00D170D0" w:rsidRPr="00823348">
        <w:t> </w:t>
      </w:r>
      <w:r w:rsidR="00D170D0" w:rsidRPr="005B67E3">
        <w:fldChar w:fldCharType="end"/>
      </w:r>
    </w:p>
    <w:p w14:paraId="1C26B1CA" w14:textId="43357C2D" w:rsidR="00295671" w:rsidRDefault="00295671" w:rsidP="009D5619">
      <w:pPr>
        <w:tabs>
          <w:tab w:val="left" w:pos="3448"/>
        </w:tabs>
        <w:spacing w:before="120" w:after="120"/>
        <w:ind w:left="14"/>
        <w:jc w:val="left"/>
        <w:rPr>
          <w:rFonts w:ascii="Verdana" w:hAnsi="Verdana"/>
          <w:sz w:val="20"/>
          <w:lang w:val="fr-CA"/>
        </w:rPr>
      </w:pPr>
      <w:r>
        <w:rPr>
          <w:rFonts w:ascii="Verdana" w:hAnsi="Verdana"/>
          <w:sz w:val="20"/>
          <w:lang w:val="fr-CA"/>
        </w:rPr>
        <w:t xml:space="preserve">Code postal : </w:t>
      </w:r>
      <w:r w:rsidR="00D170D0" w:rsidRPr="005B67E3">
        <w:fldChar w:fldCharType="begin">
          <w:ffData>
            <w:name w:val=""/>
            <w:enabled/>
            <w:calcOnExit w:val="0"/>
            <w:textInput/>
          </w:ffData>
        </w:fldChar>
      </w:r>
      <w:r w:rsidR="00D170D0" w:rsidRPr="00D170D0">
        <w:rPr>
          <w:lang w:val="fr-FR"/>
        </w:rPr>
        <w:instrText xml:space="preserve"> FORMTEXT </w:instrText>
      </w:r>
      <w:r w:rsidR="00D170D0" w:rsidRPr="005B67E3">
        <w:fldChar w:fldCharType="separate"/>
      </w:r>
      <w:r w:rsidR="00D170D0" w:rsidRPr="00823348">
        <w:t> </w:t>
      </w:r>
      <w:r w:rsidR="00D170D0" w:rsidRPr="00823348">
        <w:t> </w:t>
      </w:r>
      <w:r w:rsidR="00D170D0" w:rsidRPr="00823348">
        <w:t> </w:t>
      </w:r>
      <w:r w:rsidR="00D170D0" w:rsidRPr="00823348">
        <w:t> </w:t>
      </w:r>
      <w:r w:rsidR="00D170D0" w:rsidRPr="00823348">
        <w:t> </w:t>
      </w:r>
      <w:r w:rsidR="00D170D0" w:rsidRPr="005B67E3">
        <w:fldChar w:fldCharType="end"/>
      </w:r>
    </w:p>
    <w:p w14:paraId="7FCEFC60" w14:textId="6C6CF5AE" w:rsidR="00DB66C6" w:rsidRPr="00A942CA" w:rsidRDefault="00A942CA" w:rsidP="009D5619">
      <w:pPr>
        <w:tabs>
          <w:tab w:val="left" w:pos="3448"/>
        </w:tabs>
        <w:spacing w:before="120" w:after="120"/>
        <w:ind w:left="14"/>
        <w:jc w:val="left"/>
        <w:rPr>
          <w:rFonts w:ascii="Verdana" w:hAnsi="Verdana"/>
          <w:sz w:val="20"/>
          <w:lang w:val="fr-CA"/>
        </w:rPr>
      </w:pPr>
      <w:r w:rsidRPr="00A942CA">
        <w:rPr>
          <w:rFonts w:ascii="Verdana" w:hAnsi="Verdana"/>
          <w:sz w:val="20"/>
          <w:lang w:val="fr-CA"/>
        </w:rPr>
        <w:t>Téléphone</w:t>
      </w:r>
      <w:r>
        <w:rPr>
          <w:rFonts w:ascii="Verdana" w:hAnsi="Verdana"/>
          <w:sz w:val="20"/>
          <w:lang w:val="fr-CA"/>
        </w:rPr>
        <w:t> </w:t>
      </w:r>
      <w:r w:rsidR="00DB66C6" w:rsidRPr="00A942CA">
        <w:rPr>
          <w:rFonts w:ascii="Verdana" w:hAnsi="Verdana"/>
          <w:sz w:val="20"/>
          <w:lang w:val="fr-CA"/>
        </w:rPr>
        <w:t>:</w:t>
      </w:r>
      <w:r w:rsidR="00D170D0" w:rsidRPr="00A4720D">
        <w:rPr>
          <w:lang w:val="fr-FR"/>
        </w:rPr>
        <w:t xml:space="preserve"> </w:t>
      </w:r>
      <w:r w:rsidR="00D170D0" w:rsidRPr="005B67E3">
        <w:fldChar w:fldCharType="begin">
          <w:ffData>
            <w:name w:val=""/>
            <w:enabled/>
            <w:calcOnExit w:val="0"/>
            <w:textInput/>
          </w:ffData>
        </w:fldChar>
      </w:r>
      <w:r w:rsidR="00D170D0" w:rsidRPr="00A4720D">
        <w:rPr>
          <w:lang w:val="fr-FR"/>
        </w:rPr>
        <w:instrText xml:space="preserve"> FORMTEXT </w:instrText>
      </w:r>
      <w:r w:rsidR="00D170D0" w:rsidRPr="005B67E3">
        <w:fldChar w:fldCharType="separate"/>
      </w:r>
      <w:r w:rsidR="00D170D0" w:rsidRPr="00823348">
        <w:t> </w:t>
      </w:r>
      <w:r w:rsidR="00D170D0" w:rsidRPr="00823348">
        <w:t> </w:t>
      </w:r>
      <w:r w:rsidR="00D170D0" w:rsidRPr="00823348">
        <w:t> </w:t>
      </w:r>
      <w:r w:rsidR="00D170D0" w:rsidRPr="00823348">
        <w:t> </w:t>
      </w:r>
      <w:r w:rsidR="00D170D0" w:rsidRPr="00823348">
        <w:t> </w:t>
      </w:r>
      <w:r w:rsidR="00D170D0" w:rsidRPr="005B67E3">
        <w:fldChar w:fldCharType="end"/>
      </w:r>
    </w:p>
    <w:p w14:paraId="42B4F1B3" w14:textId="5B86003A" w:rsidR="00DB66C6" w:rsidRPr="00A942CA" w:rsidRDefault="00A942CA" w:rsidP="009D5619">
      <w:pPr>
        <w:tabs>
          <w:tab w:val="left" w:pos="3448"/>
        </w:tabs>
        <w:spacing w:before="120" w:after="120"/>
        <w:ind w:left="14"/>
        <w:jc w:val="left"/>
        <w:rPr>
          <w:rFonts w:ascii="Verdana" w:hAnsi="Verdana"/>
          <w:sz w:val="20"/>
          <w:lang w:val="fr-CA"/>
        </w:rPr>
      </w:pPr>
      <w:r w:rsidRPr="00A942CA">
        <w:rPr>
          <w:rFonts w:ascii="Verdana" w:hAnsi="Verdana"/>
          <w:sz w:val="20"/>
          <w:lang w:val="fr-CA"/>
        </w:rPr>
        <w:lastRenderedPageBreak/>
        <w:t>Télécopieur </w:t>
      </w:r>
      <w:r w:rsidR="00DB66C6" w:rsidRPr="00A942CA">
        <w:rPr>
          <w:rFonts w:ascii="Verdana" w:hAnsi="Verdana"/>
          <w:sz w:val="20"/>
          <w:lang w:val="fr-CA"/>
        </w:rPr>
        <w:t>:</w:t>
      </w:r>
      <w:r w:rsidR="00D170D0" w:rsidRPr="00A4720D">
        <w:rPr>
          <w:lang w:val="fr-FR"/>
        </w:rPr>
        <w:t xml:space="preserve"> </w:t>
      </w:r>
      <w:r w:rsidR="00D170D0" w:rsidRPr="005B67E3">
        <w:fldChar w:fldCharType="begin">
          <w:ffData>
            <w:name w:val=""/>
            <w:enabled/>
            <w:calcOnExit w:val="0"/>
            <w:textInput/>
          </w:ffData>
        </w:fldChar>
      </w:r>
      <w:r w:rsidR="00D170D0" w:rsidRPr="00A4720D">
        <w:rPr>
          <w:lang w:val="fr-FR"/>
        </w:rPr>
        <w:instrText xml:space="preserve"> FORMTEXT </w:instrText>
      </w:r>
      <w:r w:rsidR="00D170D0" w:rsidRPr="005B67E3">
        <w:fldChar w:fldCharType="separate"/>
      </w:r>
      <w:r w:rsidR="00D170D0" w:rsidRPr="00823348">
        <w:t> </w:t>
      </w:r>
      <w:r w:rsidR="00D170D0" w:rsidRPr="00823348">
        <w:t> </w:t>
      </w:r>
      <w:r w:rsidR="00D170D0" w:rsidRPr="00823348">
        <w:t> </w:t>
      </w:r>
      <w:r w:rsidR="00D170D0" w:rsidRPr="00823348">
        <w:t> </w:t>
      </w:r>
      <w:r w:rsidR="00D170D0" w:rsidRPr="00823348">
        <w:t> </w:t>
      </w:r>
      <w:r w:rsidR="00D170D0" w:rsidRPr="005B67E3">
        <w:fldChar w:fldCharType="end"/>
      </w:r>
    </w:p>
    <w:p w14:paraId="32A93F90" w14:textId="23174AE1" w:rsidR="00DB66C6" w:rsidRPr="00A942CA" w:rsidRDefault="00A942CA" w:rsidP="009D5619">
      <w:pPr>
        <w:tabs>
          <w:tab w:val="left" w:pos="3448"/>
        </w:tabs>
        <w:spacing w:before="120" w:after="120"/>
        <w:ind w:left="14"/>
        <w:jc w:val="left"/>
        <w:rPr>
          <w:noProof/>
          <w:szCs w:val="23"/>
          <w:lang w:val="fr-CA"/>
        </w:rPr>
      </w:pPr>
      <w:r w:rsidRPr="00A942CA">
        <w:rPr>
          <w:rFonts w:ascii="Verdana" w:hAnsi="Verdana"/>
          <w:sz w:val="20"/>
          <w:lang w:val="fr-CA"/>
        </w:rPr>
        <w:t>Courriel </w:t>
      </w:r>
      <w:r w:rsidR="00DB66C6" w:rsidRPr="00A942CA">
        <w:rPr>
          <w:rFonts w:ascii="Verdana" w:hAnsi="Verdana"/>
          <w:sz w:val="20"/>
          <w:lang w:val="fr-CA"/>
        </w:rPr>
        <w:t>:</w:t>
      </w:r>
      <w:bookmarkStart w:id="0" w:name="_Hlk92447321"/>
      <w:r w:rsidR="00DB66C6" w:rsidRPr="00A942CA">
        <w:rPr>
          <w:noProof/>
          <w:szCs w:val="23"/>
          <w:lang w:val="fr-CA"/>
        </w:rPr>
        <w:t xml:space="preserve"> </w:t>
      </w:r>
      <w:r w:rsidR="00D170D0" w:rsidRPr="005B67E3">
        <w:fldChar w:fldCharType="begin">
          <w:ffData>
            <w:name w:val=""/>
            <w:enabled/>
            <w:calcOnExit w:val="0"/>
            <w:textInput/>
          </w:ffData>
        </w:fldChar>
      </w:r>
      <w:r w:rsidR="00D170D0" w:rsidRPr="00D170D0">
        <w:rPr>
          <w:lang w:val="fr-FR"/>
        </w:rPr>
        <w:instrText xml:space="preserve"> FORMTEXT </w:instrText>
      </w:r>
      <w:r w:rsidR="00D170D0" w:rsidRPr="005B67E3">
        <w:fldChar w:fldCharType="separate"/>
      </w:r>
      <w:r w:rsidR="00D170D0" w:rsidRPr="00823348">
        <w:t> </w:t>
      </w:r>
      <w:r w:rsidR="00D170D0" w:rsidRPr="00823348">
        <w:t> </w:t>
      </w:r>
      <w:r w:rsidR="00D170D0" w:rsidRPr="00823348">
        <w:t> </w:t>
      </w:r>
      <w:r w:rsidR="00D170D0" w:rsidRPr="00823348">
        <w:t> </w:t>
      </w:r>
      <w:r w:rsidR="00D170D0" w:rsidRPr="00823348">
        <w:t> </w:t>
      </w:r>
      <w:r w:rsidR="00D170D0" w:rsidRPr="005B67E3">
        <w:fldChar w:fldCharType="end"/>
      </w:r>
    </w:p>
    <w:p w14:paraId="4BF551DE" w14:textId="161017C6" w:rsidR="00DB66C6" w:rsidRDefault="00DB66C6" w:rsidP="009D5619">
      <w:pPr>
        <w:tabs>
          <w:tab w:val="left" w:pos="3448"/>
        </w:tabs>
        <w:spacing w:before="120" w:after="120"/>
        <w:ind w:left="14"/>
        <w:jc w:val="left"/>
        <w:rPr>
          <w:rFonts w:ascii="Verdana" w:hAnsi="Verdana"/>
          <w:sz w:val="20"/>
          <w:lang w:val="fr-CA"/>
        </w:rPr>
      </w:pPr>
      <w:r w:rsidRPr="00A942CA">
        <w:rPr>
          <w:rFonts w:ascii="Verdana" w:hAnsi="Verdana"/>
          <w:sz w:val="20"/>
          <w:lang w:val="fr-CA"/>
        </w:rPr>
        <w:t>N</w:t>
      </w:r>
      <w:r w:rsidR="00A942CA" w:rsidRPr="00A942CA">
        <w:rPr>
          <w:rFonts w:ascii="Verdana" w:hAnsi="Verdana"/>
          <w:sz w:val="20"/>
          <w:lang w:val="fr-CA"/>
        </w:rPr>
        <w:t>om</w:t>
      </w:r>
      <w:r w:rsidRPr="00A942CA">
        <w:rPr>
          <w:rFonts w:ascii="Verdana" w:hAnsi="Verdana"/>
          <w:sz w:val="20"/>
          <w:lang w:val="fr-CA"/>
        </w:rPr>
        <w:t xml:space="preserve"> (</w:t>
      </w:r>
      <w:r w:rsidR="00A942CA" w:rsidRPr="00A942CA">
        <w:rPr>
          <w:rFonts w:ascii="Verdana" w:hAnsi="Verdana"/>
          <w:iCs/>
          <w:sz w:val="20"/>
          <w:lang w:val="fr-CA"/>
        </w:rPr>
        <w:t>en lettres moulées</w:t>
      </w:r>
      <w:r w:rsidRPr="00A942CA">
        <w:rPr>
          <w:rFonts w:ascii="Verdana" w:hAnsi="Verdana"/>
          <w:sz w:val="20"/>
          <w:lang w:val="fr-CA"/>
        </w:rPr>
        <w:t>):</w:t>
      </w:r>
      <w:r w:rsidR="00D170D0" w:rsidRPr="00D170D0">
        <w:rPr>
          <w:lang w:val="fr-FR"/>
        </w:rPr>
        <w:t xml:space="preserve"> </w:t>
      </w:r>
      <w:r w:rsidR="00D170D0" w:rsidRPr="005B67E3">
        <w:fldChar w:fldCharType="begin">
          <w:ffData>
            <w:name w:val=""/>
            <w:enabled/>
            <w:calcOnExit w:val="0"/>
            <w:textInput/>
          </w:ffData>
        </w:fldChar>
      </w:r>
      <w:r w:rsidR="00D170D0" w:rsidRPr="00D170D0">
        <w:rPr>
          <w:lang w:val="fr-FR"/>
        </w:rPr>
        <w:instrText xml:space="preserve"> FORMTEXT </w:instrText>
      </w:r>
      <w:r w:rsidR="00D170D0" w:rsidRPr="005B67E3">
        <w:fldChar w:fldCharType="separate"/>
      </w:r>
      <w:r w:rsidR="00D170D0" w:rsidRPr="00823348">
        <w:t> </w:t>
      </w:r>
      <w:r w:rsidR="00D170D0" w:rsidRPr="00823348">
        <w:t> </w:t>
      </w:r>
      <w:r w:rsidR="00D170D0" w:rsidRPr="00823348">
        <w:t> </w:t>
      </w:r>
      <w:r w:rsidR="00D170D0" w:rsidRPr="00823348">
        <w:t> </w:t>
      </w:r>
      <w:r w:rsidR="00D170D0" w:rsidRPr="00823348">
        <w:t> </w:t>
      </w:r>
      <w:r w:rsidR="00D170D0" w:rsidRPr="005B67E3">
        <w:fldChar w:fldCharType="end"/>
      </w:r>
    </w:p>
    <w:p w14:paraId="058BC08B" w14:textId="0761F9C5" w:rsidR="004C5CD7" w:rsidRDefault="000A1FF3" w:rsidP="004C5CD7">
      <w:pPr>
        <w:tabs>
          <w:tab w:val="left" w:pos="3448"/>
        </w:tabs>
        <w:spacing w:before="120" w:after="120"/>
        <w:jc w:val="left"/>
        <w:rPr>
          <w:rFonts w:ascii="Verdana" w:hAnsi="Verdana"/>
          <w:sz w:val="20"/>
          <w:lang w:val="fr-CA"/>
        </w:rPr>
      </w:pPr>
      <w:r>
        <w:rPr>
          <w:rFonts w:ascii="Verdana" w:hAnsi="Verdana"/>
          <w:sz w:val="20"/>
          <w:lang w:val="fr-CA"/>
        </w:rPr>
        <w:fldChar w:fldCharType="begin">
          <w:ffData>
            <w:name w:val="Check1"/>
            <w:enabled/>
            <w:calcOnExit w:val="0"/>
            <w:checkBox>
              <w:sizeAuto/>
              <w:default w:val="0"/>
            </w:checkBox>
          </w:ffData>
        </w:fldChar>
      </w:r>
      <w:bookmarkStart w:id="1" w:name="Check1"/>
      <w:r>
        <w:rPr>
          <w:rFonts w:ascii="Verdana" w:hAnsi="Verdana"/>
          <w:sz w:val="20"/>
          <w:lang w:val="fr-CA"/>
        </w:rPr>
        <w:instrText xml:space="preserve"> FORMCHECKBOX </w:instrText>
      </w:r>
      <w:r>
        <w:rPr>
          <w:rFonts w:ascii="Verdana" w:hAnsi="Verdana"/>
          <w:sz w:val="20"/>
          <w:lang w:val="fr-CA"/>
        </w:rPr>
      </w:r>
      <w:r>
        <w:rPr>
          <w:rFonts w:ascii="Verdana" w:hAnsi="Verdana"/>
          <w:sz w:val="20"/>
          <w:lang w:val="fr-CA"/>
        </w:rPr>
        <w:fldChar w:fldCharType="separate"/>
      </w:r>
      <w:r>
        <w:rPr>
          <w:rFonts w:ascii="Verdana" w:hAnsi="Verdana"/>
          <w:sz w:val="20"/>
          <w:lang w:val="fr-CA"/>
        </w:rPr>
        <w:fldChar w:fldCharType="end"/>
      </w:r>
      <w:bookmarkEnd w:id="1"/>
      <w:r>
        <w:rPr>
          <w:rFonts w:ascii="Verdana" w:hAnsi="Verdana"/>
          <w:sz w:val="20"/>
          <w:lang w:val="fr-CA"/>
        </w:rPr>
        <w:t xml:space="preserve"> </w:t>
      </w:r>
      <w:r w:rsidR="004C5CD7" w:rsidRPr="00295671">
        <w:rPr>
          <w:rFonts w:ascii="Verdana" w:hAnsi="Verdana"/>
          <w:sz w:val="20"/>
          <w:lang w:val="fr-CA"/>
        </w:rPr>
        <w:t>Je comprends que le fait de cocher cette case constitue ma signature juridiquement contraignante.</w:t>
      </w:r>
    </w:p>
    <w:p w14:paraId="7CA29DC6" w14:textId="39036032" w:rsidR="004C5CD7" w:rsidRPr="00A949C6" w:rsidRDefault="004C5CD7" w:rsidP="004C5CD7">
      <w:pPr>
        <w:tabs>
          <w:tab w:val="left" w:pos="3448"/>
        </w:tabs>
        <w:spacing w:before="120" w:after="120"/>
        <w:ind w:left="14"/>
        <w:jc w:val="left"/>
        <w:rPr>
          <w:rFonts w:ascii="Verdana" w:hAnsi="Verdana"/>
          <w:b/>
          <w:bCs/>
          <w:sz w:val="20"/>
          <w:lang w:val="fr-CA"/>
        </w:rPr>
      </w:pPr>
      <w:r w:rsidRPr="00C46488">
        <w:rPr>
          <w:rFonts w:ascii="Verdana" w:hAnsi="Verdana"/>
          <w:b/>
          <w:bCs/>
          <w:sz w:val="20"/>
          <w:lang w:val="fr-CA"/>
        </w:rPr>
        <w:t>Il faut cocher cette case pour que le formulaire soit considéré comme rempli.</w:t>
      </w:r>
    </w:p>
    <w:p w14:paraId="19FF815E" w14:textId="02CDEFB6" w:rsidR="00D80EEB" w:rsidRPr="00A942CA" w:rsidRDefault="00A942CA" w:rsidP="003A0331">
      <w:pPr>
        <w:pStyle w:val="BodyText"/>
        <w:spacing w:after="120"/>
        <w:ind w:firstLine="0"/>
        <w:rPr>
          <w:lang w:val="fr-CA"/>
        </w:rPr>
      </w:pPr>
      <w:r w:rsidRPr="00A942CA">
        <w:rPr>
          <w:szCs w:val="23"/>
          <w:lang w:val="fr-CA"/>
        </w:rPr>
        <w:t>Fait à</w:t>
      </w:r>
      <w:r w:rsidR="00DB66C6" w:rsidRPr="00A942CA">
        <w:rPr>
          <w:szCs w:val="23"/>
          <w:lang w:val="fr-CA"/>
        </w:rPr>
        <w:t xml:space="preserve"> </w:t>
      </w:r>
      <w:r w:rsidR="00DB66C6" w:rsidRPr="00942DF8">
        <w:fldChar w:fldCharType="begin">
          <w:ffData>
            <w:name w:val="Text1"/>
            <w:enabled/>
            <w:calcOnExit w:val="0"/>
            <w:textInput/>
          </w:ffData>
        </w:fldChar>
      </w:r>
      <w:r w:rsidR="00DB66C6" w:rsidRPr="00A942CA">
        <w:rPr>
          <w:lang w:val="fr-CA"/>
        </w:rPr>
        <w:instrText xml:space="preserve"> FORMTEXT </w:instrText>
      </w:r>
      <w:r w:rsidR="00DB66C6" w:rsidRPr="00942DF8">
        <w:fldChar w:fldCharType="separate"/>
      </w:r>
      <w:r w:rsidR="00DB66C6" w:rsidRPr="00942DF8">
        <w:t> </w:t>
      </w:r>
      <w:r w:rsidR="00DB66C6" w:rsidRPr="00942DF8">
        <w:t> </w:t>
      </w:r>
      <w:r w:rsidR="00DB66C6" w:rsidRPr="00942DF8">
        <w:t> </w:t>
      </w:r>
      <w:r w:rsidR="00DB66C6" w:rsidRPr="00942DF8">
        <w:t> </w:t>
      </w:r>
      <w:r w:rsidR="00DB66C6" w:rsidRPr="00942DF8">
        <w:t> </w:t>
      </w:r>
      <w:r w:rsidR="00DB66C6" w:rsidRPr="00942DF8">
        <w:fldChar w:fldCharType="end"/>
      </w:r>
      <w:r w:rsidR="00DB66C6" w:rsidRPr="00A942CA">
        <w:rPr>
          <w:szCs w:val="23"/>
          <w:lang w:val="fr-CA"/>
        </w:rPr>
        <w:t xml:space="preserve"> </w:t>
      </w:r>
      <w:r w:rsidRPr="00A942CA">
        <w:rPr>
          <w:szCs w:val="23"/>
          <w:lang w:val="fr-CA"/>
        </w:rPr>
        <w:t>le</w:t>
      </w:r>
      <w:r w:rsidR="00DB66C6" w:rsidRPr="00A942CA">
        <w:rPr>
          <w:szCs w:val="23"/>
          <w:lang w:val="fr-CA"/>
        </w:rPr>
        <w:t xml:space="preserve"> </w:t>
      </w:r>
      <w:r w:rsidR="00DB66C6" w:rsidRPr="00942DF8">
        <w:fldChar w:fldCharType="begin">
          <w:ffData>
            <w:name w:val="Text1"/>
            <w:enabled/>
            <w:calcOnExit w:val="0"/>
            <w:textInput/>
          </w:ffData>
        </w:fldChar>
      </w:r>
      <w:r w:rsidR="00DB66C6" w:rsidRPr="00A942CA">
        <w:rPr>
          <w:lang w:val="fr-CA"/>
        </w:rPr>
        <w:instrText xml:space="preserve"> FORMTEXT </w:instrText>
      </w:r>
      <w:r w:rsidR="00DB66C6" w:rsidRPr="00942DF8">
        <w:fldChar w:fldCharType="separate"/>
      </w:r>
      <w:r w:rsidR="00DB66C6" w:rsidRPr="00942DF8">
        <w:t> </w:t>
      </w:r>
      <w:r w:rsidR="00DB66C6" w:rsidRPr="00942DF8">
        <w:t> </w:t>
      </w:r>
      <w:r w:rsidR="00DB66C6" w:rsidRPr="00942DF8">
        <w:t> </w:t>
      </w:r>
      <w:r w:rsidR="00DB66C6" w:rsidRPr="00942DF8">
        <w:t> </w:t>
      </w:r>
      <w:r w:rsidR="00DB66C6" w:rsidRPr="00942DF8">
        <w:t> </w:t>
      </w:r>
      <w:r w:rsidR="00DB66C6" w:rsidRPr="00942DF8">
        <w:fldChar w:fldCharType="end"/>
      </w:r>
      <w:r w:rsidR="00DB66C6" w:rsidRPr="00A942CA">
        <w:rPr>
          <w:szCs w:val="23"/>
          <w:lang w:val="fr-CA"/>
        </w:rPr>
        <w:t xml:space="preserve"> </w:t>
      </w:r>
      <w:r>
        <w:rPr>
          <w:szCs w:val="23"/>
          <w:lang w:val="fr-CA"/>
        </w:rPr>
        <w:t>jour de</w:t>
      </w:r>
      <w:r w:rsidR="00DB66C6" w:rsidRPr="00A942CA">
        <w:rPr>
          <w:szCs w:val="23"/>
          <w:lang w:val="fr-CA"/>
        </w:rPr>
        <w:t xml:space="preserve"> </w:t>
      </w:r>
      <w:r w:rsidR="00DB66C6" w:rsidRPr="00942DF8">
        <w:fldChar w:fldCharType="begin">
          <w:ffData>
            <w:name w:val="Text1"/>
            <w:enabled/>
            <w:calcOnExit w:val="0"/>
            <w:textInput/>
          </w:ffData>
        </w:fldChar>
      </w:r>
      <w:r w:rsidR="00DB66C6" w:rsidRPr="00A942CA">
        <w:rPr>
          <w:lang w:val="fr-CA"/>
        </w:rPr>
        <w:instrText xml:space="preserve"> FORMTEXT </w:instrText>
      </w:r>
      <w:r w:rsidR="00DB66C6" w:rsidRPr="00942DF8">
        <w:fldChar w:fldCharType="separate"/>
      </w:r>
      <w:r w:rsidR="00DB66C6" w:rsidRPr="00942DF8">
        <w:t> </w:t>
      </w:r>
      <w:r w:rsidR="00DB66C6" w:rsidRPr="00942DF8">
        <w:t> </w:t>
      </w:r>
      <w:r w:rsidR="00DB66C6" w:rsidRPr="00942DF8">
        <w:t> </w:t>
      </w:r>
      <w:r w:rsidR="00DB66C6" w:rsidRPr="00942DF8">
        <w:t> </w:t>
      </w:r>
      <w:r w:rsidR="00DB66C6" w:rsidRPr="00942DF8">
        <w:t> </w:t>
      </w:r>
      <w:r w:rsidR="00DB66C6" w:rsidRPr="00942DF8">
        <w:fldChar w:fldCharType="end"/>
      </w:r>
      <w:r w:rsidR="00DB66C6" w:rsidRPr="00A942CA">
        <w:rPr>
          <w:szCs w:val="23"/>
          <w:lang w:val="fr-CA"/>
        </w:rPr>
        <w:t xml:space="preserve"> 20</w:t>
      </w:r>
      <w:r w:rsidR="00DB66C6" w:rsidRPr="00942DF8">
        <w:fldChar w:fldCharType="begin">
          <w:ffData>
            <w:name w:val="Text1"/>
            <w:enabled/>
            <w:calcOnExit w:val="0"/>
            <w:textInput/>
          </w:ffData>
        </w:fldChar>
      </w:r>
      <w:r w:rsidR="00DB66C6" w:rsidRPr="00A942CA">
        <w:rPr>
          <w:lang w:val="fr-CA"/>
        </w:rPr>
        <w:instrText xml:space="preserve"> FORMTEXT </w:instrText>
      </w:r>
      <w:r w:rsidR="00DB66C6" w:rsidRPr="00942DF8">
        <w:fldChar w:fldCharType="separate"/>
      </w:r>
      <w:r w:rsidR="00DB66C6" w:rsidRPr="00942DF8">
        <w:t> </w:t>
      </w:r>
      <w:r w:rsidR="00DB66C6" w:rsidRPr="00942DF8">
        <w:t> </w:t>
      </w:r>
      <w:r w:rsidR="00DB66C6" w:rsidRPr="00942DF8">
        <w:t> </w:t>
      </w:r>
      <w:r w:rsidR="00DB66C6" w:rsidRPr="00942DF8">
        <w:t> </w:t>
      </w:r>
      <w:r w:rsidR="00DB66C6" w:rsidRPr="00942DF8">
        <w:t> </w:t>
      </w:r>
      <w:r w:rsidR="00DB66C6" w:rsidRPr="00942DF8">
        <w:fldChar w:fldCharType="end"/>
      </w:r>
      <w:r w:rsidR="00DB66C6" w:rsidRPr="00A942CA">
        <w:rPr>
          <w:szCs w:val="23"/>
          <w:lang w:val="fr-CA"/>
        </w:rPr>
        <w:t>.</w:t>
      </w:r>
      <w:bookmarkEnd w:id="0"/>
    </w:p>
    <w:sectPr w:rsidR="00D80EEB" w:rsidRPr="00A942CA" w:rsidSect="00A949C6">
      <w:headerReference w:type="first" r:id="rId12"/>
      <w:footerReference w:type="first" r:id="rId13"/>
      <w:type w:val="continuous"/>
      <w:pgSz w:w="12240" w:h="15840" w:code="1"/>
      <w:pgMar w:top="1440" w:right="1440" w:bottom="1440" w:left="1440" w:header="720" w:footer="1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DF072" w14:textId="77777777" w:rsidR="009F707C" w:rsidRDefault="009F707C" w:rsidP="009F707C">
      <w:r>
        <w:separator/>
      </w:r>
    </w:p>
  </w:endnote>
  <w:endnote w:type="continuationSeparator" w:id="0">
    <w:p w14:paraId="6CF0497D" w14:textId="77777777" w:rsidR="009F707C" w:rsidRDefault="009F707C" w:rsidP="009F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395134"/>
      <w:docPartObj>
        <w:docPartGallery w:val="Page Numbers (Bottom of Page)"/>
        <w:docPartUnique/>
      </w:docPartObj>
    </w:sdtPr>
    <w:sdtEndPr>
      <w:rPr>
        <w:noProof/>
      </w:rPr>
    </w:sdtEndPr>
    <w:sdtContent>
      <w:p w14:paraId="2C954829" w14:textId="77777777" w:rsidR="00A91CD1" w:rsidRPr="004E1559" w:rsidRDefault="001D5B9E">
        <w:pPr>
          <w:pStyle w:val="Footer"/>
          <w:jc w:val="right"/>
          <w:rPr>
            <w:lang w:val="fr-CA"/>
          </w:rPr>
        </w:pPr>
        <w:r>
          <w:fldChar w:fldCharType="begin"/>
        </w:r>
        <w:r w:rsidRPr="009D5619">
          <w:rPr>
            <w:lang w:val="fr-CA"/>
          </w:rPr>
          <w:instrText xml:space="preserve"> PAGE   \* MERGEFORMAT </w:instrText>
        </w:r>
        <w:r>
          <w:fldChar w:fldCharType="separate"/>
        </w:r>
        <w:r w:rsidRPr="004E1559">
          <w:rPr>
            <w:noProof/>
            <w:lang w:val="fr-CA"/>
          </w:rPr>
          <w:t>2</w:t>
        </w:r>
        <w:r>
          <w:rPr>
            <w:noProof/>
          </w:rPr>
          <w:fldChar w:fldCharType="end"/>
        </w:r>
      </w:p>
    </w:sdtContent>
  </w:sdt>
  <w:p w14:paraId="7120BAB8" w14:textId="77777777" w:rsidR="004E1559" w:rsidRPr="004E1559" w:rsidRDefault="004E1559" w:rsidP="004E1559">
    <w:pPr>
      <w:rPr>
        <w:rFonts w:ascii="Verdana" w:hAnsi="Verdana"/>
        <w:sz w:val="18"/>
        <w:szCs w:val="18"/>
        <w:lang w:val="fr-CA"/>
      </w:rPr>
    </w:pPr>
    <w:r w:rsidRPr="004E1559">
      <w:rPr>
        <w:rFonts w:ascii="Verdana" w:hAnsi="Verdana"/>
        <w:sz w:val="18"/>
        <w:szCs w:val="18"/>
        <w:lang w:val="fr-CA"/>
      </w:rPr>
      <w:t>Tribunal canadien du commerce extérieur</w:t>
    </w:r>
  </w:p>
  <w:p w14:paraId="0FA826EC" w14:textId="77777777" w:rsidR="004E1559" w:rsidRPr="004E1559" w:rsidRDefault="004E1559" w:rsidP="004E1559">
    <w:pPr>
      <w:rPr>
        <w:rFonts w:ascii="Verdana" w:hAnsi="Verdana"/>
        <w:sz w:val="18"/>
        <w:szCs w:val="18"/>
        <w:lang w:val="fr-CA"/>
      </w:rPr>
    </w:pPr>
    <w:r w:rsidRPr="004E1559">
      <w:rPr>
        <w:rFonts w:ascii="Verdana" w:hAnsi="Verdana"/>
        <w:sz w:val="18"/>
        <w:szCs w:val="18"/>
        <w:lang w:val="fr-CA"/>
      </w:rPr>
      <w:t>333, avenue Laurier ouest</w:t>
    </w:r>
  </w:p>
  <w:p w14:paraId="40E9EBCC" w14:textId="77777777" w:rsidR="004E1559" w:rsidRPr="004E1559" w:rsidRDefault="004E1559" w:rsidP="004E1559">
    <w:pPr>
      <w:rPr>
        <w:rFonts w:ascii="Verdana" w:hAnsi="Verdana"/>
        <w:sz w:val="18"/>
        <w:szCs w:val="18"/>
        <w:lang w:val="fr-CA"/>
      </w:rPr>
    </w:pPr>
    <w:r w:rsidRPr="004E1559">
      <w:rPr>
        <w:rFonts w:ascii="Verdana" w:hAnsi="Verdana"/>
        <w:sz w:val="18"/>
        <w:szCs w:val="18"/>
        <w:lang w:val="fr-CA"/>
      </w:rPr>
      <w:t>Ottawa (</w:t>
    </w:r>
    <w:proofErr w:type="gramStart"/>
    <w:r w:rsidRPr="004E1559">
      <w:rPr>
        <w:rFonts w:ascii="Verdana" w:hAnsi="Verdana"/>
        <w:sz w:val="18"/>
        <w:szCs w:val="18"/>
        <w:lang w:val="fr-CA"/>
      </w:rPr>
      <w:t>Ontario)  K</w:t>
    </w:r>
    <w:proofErr w:type="gramEnd"/>
    <w:r w:rsidRPr="004E1559">
      <w:rPr>
        <w:rFonts w:ascii="Verdana" w:hAnsi="Verdana"/>
        <w:sz w:val="18"/>
        <w:szCs w:val="18"/>
        <w:lang w:val="fr-CA"/>
      </w:rPr>
      <w:t>1A 0G7</w:t>
    </w:r>
  </w:p>
  <w:p w14:paraId="6907D68F" w14:textId="23C9D72B" w:rsidR="004E1559" w:rsidRPr="004E1559" w:rsidRDefault="004E1559" w:rsidP="004E1559">
    <w:pPr>
      <w:rPr>
        <w:rFonts w:ascii="Verdana" w:hAnsi="Verdana"/>
        <w:sz w:val="18"/>
        <w:szCs w:val="18"/>
        <w:lang w:val="fr-CA"/>
      </w:rPr>
    </w:pPr>
    <w:r w:rsidRPr="004E1559">
      <w:rPr>
        <w:rFonts w:ascii="Verdana" w:hAnsi="Verdana"/>
        <w:sz w:val="18"/>
        <w:szCs w:val="18"/>
        <w:lang w:val="fr-CA"/>
      </w:rPr>
      <w:t>Téléphone : 613-</w:t>
    </w:r>
    <w:r w:rsidR="004A3A48">
      <w:rPr>
        <w:rFonts w:ascii="Verdana" w:hAnsi="Verdana"/>
        <w:sz w:val="18"/>
        <w:szCs w:val="18"/>
        <w:lang w:val="fr-CA"/>
      </w:rPr>
      <w:t>993-3595</w:t>
    </w:r>
  </w:p>
  <w:p w14:paraId="6CBF29E7" w14:textId="77777777" w:rsidR="004E1559" w:rsidRPr="004E1559" w:rsidRDefault="004E1559" w:rsidP="004E1559">
    <w:pPr>
      <w:rPr>
        <w:rFonts w:ascii="Verdana" w:hAnsi="Verdana"/>
        <w:sz w:val="18"/>
        <w:szCs w:val="18"/>
        <w:lang w:val="fr-CA"/>
      </w:rPr>
    </w:pPr>
    <w:r w:rsidRPr="004E1559">
      <w:rPr>
        <w:rFonts w:ascii="Verdana" w:hAnsi="Verdana"/>
        <w:sz w:val="18"/>
        <w:szCs w:val="18"/>
        <w:lang w:val="fr-CA"/>
      </w:rPr>
      <w:t>Télécopieur : 613-990-2439</w:t>
    </w:r>
  </w:p>
  <w:p w14:paraId="75FE08D6" w14:textId="30C4ED4A" w:rsidR="00A91CD1" w:rsidRPr="004E1559" w:rsidRDefault="004E1559" w:rsidP="004E1559">
    <w:pPr>
      <w:spacing w:after="240"/>
      <w:rPr>
        <w:rFonts w:ascii="Verdana" w:hAnsi="Verdana"/>
        <w:sz w:val="18"/>
        <w:szCs w:val="18"/>
        <w:lang w:val="fr-CA"/>
      </w:rPr>
    </w:pPr>
    <w:hyperlink r:id="rId1" w:history="1">
      <w:r w:rsidRPr="004E1559">
        <w:rPr>
          <w:rFonts w:ascii="Verdana" w:hAnsi="Verdana"/>
          <w:color w:val="0000FF"/>
          <w:sz w:val="18"/>
          <w:szCs w:val="18"/>
          <w:u w:val="single"/>
          <w:lang w:val="fr-CA"/>
        </w:rPr>
        <w:t>www.citt-tcce.gc.ca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876969"/>
      <w:docPartObj>
        <w:docPartGallery w:val="Page Numbers (Bottom of Page)"/>
        <w:docPartUnique/>
      </w:docPartObj>
    </w:sdtPr>
    <w:sdtEndPr>
      <w:rPr>
        <w:noProof/>
      </w:rPr>
    </w:sdtEndPr>
    <w:sdtContent>
      <w:p w14:paraId="79C9E995" w14:textId="7AEEC321" w:rsidR="00A91CD1" w:rsidRDefault="001D5B9E" w:rsidP="00A942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8752"/>
      <w:docPartObj>
        <w:docPartGallery w:val="Page Numbers (Bottom of Page)"/>
        <w:docPartUnique/>
      </w:docPartObj>
    </w:sdtPr>
    <w:sdtEndPr>
      <w:rPr>
        <w:noProof/>
      </w:rPr>
    </w:sdtEndPr>
    <w:sdtContent>
      <w:p w14:paraId="368102F1" w14:textId="77777777" w:rsidR="007565E4" w:rsidRPr="007565E4" w:rsidRDefault="007565E4" w:rsidP="007565E4">
        <w:pPr>
          <w:rPr>
            <w:rFonts w:ascii="Verdana" w:hAnsi="Verdana"/>
            <w:sz w:val="18"/>
            <w:szCs w:val="18"/>
            <w:lang w:val="fr-CA"/>
          </w:rPr>
        </w:pPr>
        <w:r w:rsidRPr="007565E4">
          <w:rPr>
            <w:rFonts w:ascii="Verdana" w:hAnsi="Verdana"/>
            <w:sz w:val="18"/>
            <w:szCs w:val="18"/>
            <w:lang w:val="fr-CA"/>
          </w:rPr>
          <w:t>Tribunal canadien du commerce extérieur</w:t>
        </w:r>
      </w:p>
      <w:p w14:paraId="0E5A99B7" w14:textId="77777777" w:rsidR="007565E4" w:rsidRPr="007565E4" w:rsidRDefault="007565E4" w:rsidP="007565E4">
        <w:pPr>
          <w:rPr>
            <w:rFonts w:ascii="Verdana" w:hAnsi="Verdana"/>
            <w:sz w:val="18"/>
            <w:szCs w:val="18"/>
            <w:lang w:val="fr-CA"/>
          </w:rPr>
        </w:pPr>
        <w:r w:rsidRPr="007565E4">
          <w:rPr>
            <w:rFonts w:ascii="Verdana" w:hAnsi="Verdana"/>
            <w:sz w:val="18"/>
            <w:szCs w:val="18"/>
            <w:lang w:val="fr-CA"/>
          </w:rPr>
          <w:t>333, avenue Laurier Ouest</w:t>
        </w:r>
      </w:p>
      <w:p w14:paraId="44C7C3DE" w14:textId="77777777" w:rsidR="007565E4" w:rsidRPr="007565E4" w:rsidRDefault="007565E4" w:rsidP="007565E4">
        <w:pPr>
          <w:rPr>
            <w:rFonts w:ascii="Verdana" w:hAnsi="Verdana"/>
            <w:sz w:val="18"/>
            <w:szCs w:val="18"/>
            <w:lang w:val="fr-CA"/>
          </w:rPr>
        </w:pPr>
        <w:r w:rsidRPr="007565E4">
          <w:rPr>
            <w:rFonts w:ascii="Verdana" w:hAnsi="Verdana"/>
            <w:sz w:val="18"/>
            <w:szCs w:val="18"/>
            <w:lang w:val="fr-CA"/>
          </w:rPr>
          <w:t>Ottawa (</w:t>
        </w:r>
        <w:proofErr w:type="gramStart"/>
        <w:r w:rsidRPr="007565E4">
          <w:rPr>
            <w:rFonts w:ascii="Verdana" w:hAnsi="Verdana"/>
            <w:sz w:val="18"/>
            <w:szCs w:val="18"/>
            <w:lang w:val="fr-CA"/>
          </w:rPr>
          <w:t>Ontario)  K</w:t>
        </w:r>
        <w:proofErr w:type="gramEnd"/>
        <w:r w:rsidRPr="007565E4">
          <w:rPr>
            <w:rFonts w:ascii="Verdana" w:hAnsi="Verdana"/>
            <w:sz w:val="18"/>
            <w:szCs w:val="18"/>
            <w:lang w:val="fr-CA"/>
          </w:rPr>
          <w:t>1A 0G7</w:t>
        </w:r>
      </w:p>
      <w:p w14:paraId="3EB1F2F1" w14:textId="77777777" w:rsidR="007565E4" w:rsidRPr="007565E4" w:rsidRDefault="007565E4" w:rsidP="007565E4">
        <w:pPr>
          <w:rPr>
            <w:rFonts w:ascii="Verdana" w:hAnsi="Verdana"/>
            <w:sz w:val="18"/>
            <w:szCs w:val="18"/>
            <w:lang w:val="fr-CA"/>
          </w:rPr>
        </w:pPr>
        <w:r w:rsidRPr="007565E4">
          <w:rPr>
            <w:rFonts w:ascii="Verdana" w:hAnsi="Verdana"/>
            <w:sz w:val="18"/>
            <w:szCs w:val="18"/>
            <w:lang w:val="fr-CA"/>
          </w:rPr>
          <w:t>Téléphone : 613-993-3595</w:t>
        </w:r>
      </w:p>
      <w:p w14:paraId="4BC1D27B" w14:textId="77777777" w:rsidR="007565E4" w:rsidRPr="007565E4" w:rsidRDefault="007565E4" w:rsidP="007565E4">
        <w:pPr>
          <w:rPr>
            <w:rFonts w:ascii="Verdana" w:hAnsi="Verdana"/>
            <w:sz w:val="18"/>
            <w:szCs w:val="18"/>
            <w:lang w:val="fr-CA"/>
          </w:rPr>
        </w:pPr>
        <w:r w:rsidRPr="007565E4">
          <w:rPr>
            <w:rFonts w:ascii="Verdana" w:hAnsi="Verdana"/>
            <w:sz w:val="18"/>
            <w:szCs w:val="18"/>
            <w:lang w:val="fr-CA"/>
          </w:rPr>
          <w:t>Télécopieur : 613-990-2439</w:t>
        </w:r>
      </w:p>
      <w:p w14:paraId="65B484BC" w14:textId="77777777" w:rsidR="007565E4" w:rsidRPr="007565E4" w:rsidRDefault="007565E4" w:rsidP="007565E4">
        <w:pPr>
          <w:spacing w:after="240"/>
          <w:rPr>
            <w:rFonts w:ascii="Verdana" w:hAnsi="Verdana"/>
            <w:sz w:val="18"/>
            <w:szCs w:val="18"/>
            <w:lang w:val="en-US"/>
          </w:rPr>
        </w:pPr>
        <w:hyperlink r:id="rId1" w:history="1">
          <w:r w:rsidRPr="007565E4">
            <w:rPr>
              <w:rFonts w:ascii="Verdana" w:hAnsi="Verdana"/>
              <w:color w:val="0000FF"/>
              <w:sz w:val="18"/>
              <w:szCs w:val="18"/>
              <w:u w:val="single"/>
              <w:lang w:val="en-US"/>
            </w:rPr>
            <w:t>www.citt-tcce.gc.ca</w:t>
          </w:r>
        </w:hyperlink>
      </w:p>
      <w:p w14:paraId="4B89C6C7" w14:textId="59550825" w:rsidR="00A91CD1" w:rsidRPr="009D5619" w:rsidRDefault="001D5B9E">
        <w:pPr>
          <w:pStyle w:val="Footer"/>
          <w:jc w:val="right"/>
          <w:rPr>
            <w:lang w:val="fr-CA"/>
          </w:rPr>
        </w:pPr>
        <w:r>
          <w:fldChar w:fldCharType="begin"/>
        </w:r>
        <w:r w:rsidRPr="009D5619">
          <w:rPr>
            <w:lang w:val="fr-CA"/>
          </w:rPr>
          <w:instrText xml:space="preserve"> PAGE   \* MERGEFORMAT </w:instrText>
        </w:r>
        <w:r>
          <w:fldChar w:fldCharType="separate"/>
        </w:r>
        <w:r w:rsidRPr="009D5619">
          <w:rPr>
            <w:noProof/>
            <w:lang w:val="fr-CA"/>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9EC5" w14:textId="77777777" w:rsidR="009F707C" w:rsidRDefault="009F707C" w:rsidP="009F707C">
      <w:r>
        <w:separator/>
      </w:r>
    </w:p>
  </w:footnote>
  <w:footnote w:type="continuationSeparator" w:id="0">
    <w:p w14:paraId="4EA2EC45" w14:textId="77777777" w:rsidR="009F707C" w:rsidRDefault="009F707C" w:rsidP="009F7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B2A7" w14:textId="77777777" w:rsidR="00A91CD1" w:rsidRDefault="00A91CD1" w:rsidP="00650099">
    <w:pPr>
      <w:spacing w:after="480"/>
      <w:rPr>
        <w:sz w:val="2"/>
      </w:rPr>
    </w:pPr>
  </w:p>
  <w:p w14:paraId="3346FCCF" w14:textId="77777777" w:rsidR="00A91CD1" w:rsidRPr="00650099" w:rsidRDefault="00A91CD1" w:rsidP="00650099">
    <w:pPr>
      <w:spacing w:after="48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B82F" w14:textId="77777777" w:rsidR="00A91CD1" w:rsidRPr="001633C0" w:rsidRDefault="001D5B9E" w:rsidP="00D159BB">
    <w:r w:rsidRPr="00326D2D">
      <w:rPr>
        <w:noProof/>
      </w:rPr>
      <w:drawing>
        <wp:inline distT="0" distB="0" distL="0" distR="0" wp14:anchorId="3AB51D7E" wp14:editId="51393759">
          <wp:extent cx="3253740" cy="906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5256"/>
                  <a:stretch/>
                </pic:blipFill>
                <pic:spPr bwMode="auto">
                  <a:xfrm>
                    <a:off x="0" y="0"/>
                    <a:ext cx="3253740" cy="9061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439A" w14:textId="77777777" w:rsidR="00A91CD1" w:rsidRPr="001633C0" w:rsidRDefault="00A91CD1" w:rsidP="00D159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A5D8E"/>
    <w:multiLevelType w:val="hybridMultilevel"/>
    <w:tmpl w:val="A5983B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888188C"/>
    <w:multiLevelType w:val="hybridMultilevel"/>
    <w:tmpl w:val="A9E2F43C"/>
    <w:lvl w:ilvl="0" w:tplc="33862470">
      <w:start w:val="1"/>
      <w:numFmt w:val="bullet"/>
      <w:pStyle w:val="BodyText-Bullet"/>
      <w:lvlText w:val=""/>
      <w:lvlJc w:val="left"/>
      <w:pPr>
        <w:tabs>
          <w:tab w:val="num" w:pos="1080"/>
        </w:tabs>
        <w:ind w:left="1080" w:hanging="360"/>
      </w:pPr>
      <w:rPr>
        <w:rFonts w:ascii="Symbol" w:hAnsi="Symbol" w:hint="default"/>
        <w:sz w:val="20"/>
        <w:szCs w:val="20"/>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1D18A2"/>
    <w:multiLevelType w:val="hybridMultilevel"/>
    <w:tmpl w:val="F9B0A0E0"/>
    <w:lvl w:ilvl="0" w:tplc="D724FBC0">
      <w:start w:val="1"/>
      <w:numFmt w:val="lowerRoman"/>
      <w:lvlText w:val="%1)"/>
      <w:lvlJc w:val="left"/>
      <w:pPr>
        <w:ind w:left="1800" w:hanging="360"/>
      </w:pPr>
      <w:rPr>
        <w:rFonts w:ascii="Verdana" w:eastAsia="Times New Roman" w:hAnsi="Verdana" w:cs="Times New Roman" w:hint="default"/>
        <w:spacing w:val="-12"/>
        <w:w w:val="100"/>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78353839">
    <w:abstractNumId w:val="1"/>
  </w:num>
  <w:num w:numId="2" w16cid:durableId="811211921">
    <w:abstractNumId w:val="2"/>
  </w:num>
  <w:num w:numId="3" w16cid:durableId="58406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8rYgQA4kR0jtoCpU+RZeAu+ru0zgPuAeAlZrSTm1zwOo9v9bXnWSHh5mbcICm7vC6Ixv3/nEx2Mil8JeHd/A==" w:salt="qJcpBC4XNWkYKhV70pq8rg=="/>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C6"/>
    <w:rsid w:val="00033E12"/>
    <w:rsid w:val="000A1FF3"/>
    <w:rsid w:val="000B4C90"/>
    <w:rsid w:val="000F27F2"/>
    <w:rsid w:val="00103530"/>
    <w:rsid w:val="00132966"/>
    <w:rsid w:val="0015715C"/>
    <w:rsid w:val="001D5B9E"/>
    <w:rsid w:val="0023211F"/>
    <w:rsid w:val="00295671"/>
    <w:rsid w:val="0031106D"/>
    <w:rsid w:val="00332952"/>
    <w:rsid w:val="003371B3"/>
    <w:rsid w:val="00340216"/>
    <w:rsid w:val="003A0331"/>
    <w:rsid w:val="003D4838"/>
    <w:rsid w:val="00456AB1"/>
    <w:rsid w:val="004A3A48"/>
    <w:rsid w:val="004C5CD7"/>
    <w:rsid w:val="004E1559"/>
    <w:rsid w:val="00521815"/>
    <w:rsid w:val="00535616"/>
    <w:rsid w:val="0062056F"/>
    <w:rsid w:val="00694115"/>
    <w:rsid w:val="006D103E"/>
    <w:rsid w:val="006E46D1"/>
    <w:rsid w:val="006F0A2F"/>
    <w:rsid w:val="007469FD"/>
    <w:rsid w:val="007565E4"/>
    <w:rsid w:val="00851527"/>
    <w:rsid w:val="008719D5"/>
    <w:rsid w:val="00876E4F"/>
    <w:rsid w:val="00881207"/>
    <w:rsid w:val="008B4E3F"/>
    <w:rsid w:val="008D3C2A"/>
    <w:rsid w:val="00953CED"/>
    <w:rsid w:val="009D5619"/>
    <w:rsid w:val="009F707C"/>
    <w:rsid w:val="00A4720D"/>
    <w:rsid w:val="00A91CD1"/>
    <w:rsid w:val="00A942CA"/>
    <w:rsid w:val="00A949C6"/>
    <w:rsid w:val="00AB1BB4"/>
    <w:rsid w:val="00B30513"/>
    <w:rsid w:val="00B9660B"/>
    <w:rsid w:val="00BE2EFF"/>
    <w:rsid w:val="00C4488B"/>
    <w:rsid w:val="00CB28E5"/>
    <w:rsid w:val="00D170D0"/>
    <w:rsid w:val="00D80EEB"/>
    <w:rsid w:val="00DA575C"/>
    <w:rsid w:val="00DB66C6"/>
    <w:rsid w:val="00EE4748"/>
    <w:rsid w:val="00F12DF3"/>
    <w:rsid w:val="00F228DC"/>
    <w:rsid w:val="00FD7B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BC814AE"/>
  <w15:chartTrackingRefBased/>
  <w15:docId w15:val="{CB4F8BFF-1E4F-402E-A476-BAA05D18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6C6"/>
    <w:pPr>
      <w:spacing w:after="0" w:line="240" w:lineRule="auto"/>
      <w:jc w:val="both"/>
    </w:pPr>
    <w:rPr>
      <w:rFonts w:ascii="Times New Roman" w:eastAsia="Times New Roman" w:hAnsi="Times New Roman" w:cs="Times New Roman"/>
      <w:spacing w:val="-6"/>
      <w:sz w:val="23"/>
      <w:szCs w:val="20"/>
      <w:lang w:val="en-CA"/>
    </w:rPr>
  </w:style>
  <w:style w:type="paragraph" w:styleId="Heading1">
    <w:name w:val="heading 1"/>
    <w:basedOn w:val="Normal"/>
    <w:next w:val="Normal"/>
    <w:link w:val="Heading1Char"/>
    <w:uiPriority w:val="9"/>
    <w:qFormat/>
    <w:rsid w:val="00DB66C6"/>
    <w:pPr>
      <w:keepNext/>
      <w:keepLines/>
      <w:spacing w:after="240"/>
      <w:jc w:val="left"/>
      <w:outlineLvl w:val="0"/>
    </w:pPr>
    <w:rPr>
      <w:rFonts w:ascii="Verdana" w:hAnsi="Verdana"/>
      <w:b/>
      <w:sz w:val="28"/>
    </w:rPr>
  </w:style>
  <w:style w:type="paragraph" w:styleId="Heading2">
    <w:name w:val="heading 2"/>
    <w:basedOn w:val="Normal"/>
    <w:next w:val="Normal"/>
    <w:link w:val="Heading2Char"/>
    <w:uiPriority w:val="9"/>
    <w:qFormat/>
    <w:rsid w:val="00DB66C6"/>
    <w:pPr>
      <w:keepNext/>
      <w:keepLines/>
      <w:spacing w:before="120" w:after="120"/>
      <w:jc w:val="left"/>
      <w:outlineLvl w:val="1"/>
    </w:pPr>
    <w:rPr>
      <w:rFonts w:ascii="Verdana" w:hAnsi="Verdana"/>
      <w:b/>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371B3"/>
    <w:pPr>
      <w:spacing w:after="240"/>
      <w:ind w:firstLine="720"/>
    </w:pPr>
    <w:rPr>
      <w:rFonts w:ascii="Verdana" w:hAnsi="Verdana"/>
      <w:sz w:val="20"/>
    </w:rPr>
  </w:style>
  <w:style w:type="character" w:customStyle="1" w:styleId="BodyTextChar">
    <w:name w:val="Body Text Char"/>
    <w:basedOn w:val="DefaultParagraphFont"/>
    <w:link w:val="BodyText"/>
    <w:uiPriority w:val="99"/>
    <w:rsid w:val="003371B3"/>
    <w:rPr>
      <w:rFonts w:ascii="Verdana" w:eastAsia="Times New Roman" w:hAnsi="Verdana" w:cs="Times New Roman"/>
      <w:spacing w:val="-6"/>
      <w:sz w:val="20"/>
      <w:szCs w:val="20"/>
      <w:lang w:val="en-CA"/>
    </w:rPr>
  </w:style>
  <w:style w:type="character" w:customStyle="1" w:styleId="Heading1Char">
    <w:name w:val="Heading 1 Char"/>
    <w:basedOn w:val="DefaultParagraphFont"/>
    <w:link w:val="Heading1"/>
    <w:uiPriority w:val="9"/>
    <w:rsid w:val="00DB66C6"/>
    <w:rPr>
      <w:rFonts w:ascii="Verdana" w:eastAsia="Times New Roman" w:hAnsi="Verdana" w:cs="Times New Roman"/>
      <w:b/>
      <w:spacing w:val="-6"/>
      <w:sz w:val="28"/>
      <w:szCs w:val="20"/>
      <w:lang w:val="en-CA"/>
    </w:rPr>
  </w:style>
  <w:style w:type="character" w:customStyle="1" w:styleId="Heading2Char">
    <w:name w:val="Heading 2 Char"/>
    <w:basedOn w:val="DefaultParagraphFont"/>
    <w:link w:val="Heading2"/>
    <w:uiPriority w:val="9"/>
    <w:rsid w:val="00DB66C6"/>
    <w:rPr>
      <w:rFonts w:ascii="Verdana" w:eastAsia="Times New Roman" w:hAnsi="Verdana" w:cs="Times New Roman"/>
      <w:b/>
      <w:spacing w:val="-6"/>
      <w:sz w:val="26"/>
      <w:szCs w:val="20"/>
      <w:lang w:val="en-CA"/>
    </w:rPr>
  </w:style>
  <w:style w:type="paragraph" w:styleId="Header">
    <w:name w:val="header"/>
    <w:basedOn w:val="Normal"/>
    <w:link w:val="HeaderChar"/>
    <w:uiPriority w:val="99"/>
    <w:rsid w:val="00DB66C6"/>
  </w:style>
  <w:style w:type="character" w:customStyle="1" w:styleId="HeaderChar">
    <w:name w:val="Header Char"/>
    <w:basedOn w:val="DefaultParagraphFont"/>
    <w:link w:val="Header"/>
    <w:uiPriority w:val="99"/>
    <w:rsid w:val="00DB66C6"/>
    <w:rPr>
      <w:rFonts w:ascii="Times New Roman" w:eastAsia="Times New Roman" w:hAnsi="Times New Roman" w:cs="Times New Roman"/>
      <w:spacing w:val="-6"/>
      <w:sz w:val="23"/>
      <w:szCs w:val="20"/>
      <w:lang w:val="en-CA"/>
    </w:rPr>
  </w:style>
  <w:style w:type="paragraph" w:styleId="Footer">
    <w:name w:val="footer"/>
    <w:basedOn w:val="Normal"/>
    <w:link w:val="FooterChar"/>
    <w:uiPriority w:val="99"/>
    <w:rsid w:val="00DB66C6"/>
    <w:pPr>
      <w:spacing w:before="240"/>
    </w:pPr>
  </w:style>
  <w:style w:type="character" w:customStyle="1" w:styleId="FooterChar">
    <w:name w:val="Footer Char"/>
    <w:basedOn w:val="DefaultParagraphFont"/>
    <w:link w:val="Footer"/>
    <w:uiPriority w:val="99"/>
    <w:rsid w:val="00DB66C6"/>
    <w:rPr>
      <w:rFonts w:ascii="Times New Roman" w:eastAsia="Times New Roman" w:hAnsi="Times New Roman" w:cs="Times New Roman"/>
      <w:spacing w:val="-6"/>
      <w:sz w:val="23"/>
      <w:szCs w:val="20"/>
      <w:lang w:val="en-CA"/>
    </w:rPr>
  </w:style>
  <w:style w:type="paragraph" w:customStyle="1" w:styleId="BodyText-Numberinga">
    <w:name w:val="Body Text - Numbering (a)"/>
    <w:basedOn w:val="Normal"/>
    <w:rsid w:val="00DB66C6"/>
    <w:pPr>
      <w:tabs>
        <w:tab w:val="left" w:pos="1080"/>
      </w:tabs>
      <w:spacing w:after="120"/>
      <w:ind w:left="1080" w:hanging="360"/>
    </w:pPr>
  </w:style>
  <w:style w:type="paragraph" w:customStyle="1" w:styleId="BodyText-Bullet">
    <w:name w:val="Body Text - Bullet"/>
    <w:basedOn w:val="Normal"/>
    <w:rsid w:val="00DB66C6"/>
    <w:pPr>
      <w:numPr>
        <w:numId w:val="1"/>
      </w:numPr>
      <w:tabs>
        <w:tab w:val="num" w:pos="1800"/>
      </w:tabs>
      <w:spacing w:after="60"/>
      <w:ind w:left="1800"/>
    </w:pPr>
  </w:style>
  <w:style w:type="character" w:styleId="Hyperlink">
    <w:name w:val="Hyperlink"/>
    <w:basedOn w:val="DefaultParagraphFont"/>
    <w:uiPriority w:val="99"/>
    <w:unhideWhenUsed/>
    <w:rsid w:val="00DB66C6"/>
    <w:rPr>
      <w:color w:val="0563C1" w:themeColor="hyperlink"/>
      <w:u w:val="single"/>
    </w:rPr>
  </w:style>
  <w:style w:type="character" w:styleId="CommentReference">
    <w:name w:val="annotation reference"/>
    <w:basedOn w:val="DefaultParagraphFont"/>
    <w:uiPriority w:val="99"/>
    <w:rsid w:val="00DB66C6"/>
    <w:rPr>
      <w:sz w:val="16"/>
      <w:szCs w:val="16"/>
    </w:rPr>
  </w:style>
  <w:style w:type="paragraph" w:styleId="CommentText">
    <w:name w:val="annotation text"/>
    <w:basedOn w:val="Normal"/>
    <w:link w:val="CommentTextChar"/>
    <w:uiPriority w:val="99"/>
    <w:rsid w:val="00DB66C6"/>
    <w:rPr>
      <w:sz w:val="20"/>
    </w:rPr>
  </w:style>
  <w:style w:type="character" w:customStyle="1" w:styleId="CommentTextChar">
    <w:name w:val="Comment Text Char"/>
    <w:basedOn w:val="DefaultParagraphFont"/>
    <w:link w:val="CommentText"/>
    <w:uiPriority w:val="99"/>
    <w:rsid w:val="00DB66C6"/>
    <w:rPr>
      <w:rFonts w:ascii="Times New Roman" w:eastAsia="Times New Roman" w:hAnsi="Times New Roman" w:cs="Times New Roman"/>
      <w:spacing w:val="-6"/>
      <w:sz w:val="20"/>
      <w:szCs w:val="20"/>
      <w:lang w:val="en-CA"/>
    </w:rPr>
  </w:style>
  <w:style w:type="character" w:styleId="UnresolvedMention">
    <w:name w:val="Unresolved Mention"/>
    <w:basedOn w:val="DefaultParagraphFont"/>
    <w:uiPriority w:val="99"/>
    <w:semiHidden/>
    <w:unhideWhenUsed/>
    <w:rsid w:val="004E155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40216"/>
    <w:rPr>
      <w:b/>
      <w:bCs/>
    </w:rPr>
  </w:style>
  <w:style w:type="character" w:customStyle="1" w:styleId="CommentSubjectChar">
    <w:name w:val="Comment Subject Char"/>
    <w:basedOn w:val="CommentTextChar"/>
    <w:link w:val="CommentSubject"/>
    <w:uiPriority w:val="99"/>
    <w:semiHidden/>
    <w:rsid w:val="00340216"/>
    <w:rPr>
      <w:rFonts w:ascii="Times New Roman" w:eastAsia="Times New Roman" w:hAnsi="Times New Roman" w:cs="Times New Roman"/>
      <w:b/>
      <w:bCs/>
      <w:spacing w:val="-6"/>
      <w:sz w:val="20"/>
      <w:szCs w:val="20"/>
      <w:lang w:val="en-CA"/>
    </w:rPr>
  </w:style>
  <w:style w:type="paragraph" w:styleId="Revision">
    <w:name w:val="Revision"/>
    <w:hidden/>
    <w:uiPriority w:val="99"/>
    <w:semiHidden/>
    <w:rsid w:val="00851527"/>
    <w:pPr>
      <w:spacing w:after="0" w:line="240" w:lineRule="auto"/>
    </w:pPr>
    <w:rPr>
      <w:rFonts w:ascii="Times New Roman" w:eastAsia="Times New Roman" w:hAnsi="Times New Roman" w:cs="Times New Roman"/>
      <w:spacing w:val="-6"/>
      <w:sz w:val="23"/>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itt-tcce.gc.ca/fr/pratiques-et-procedures/lignes-directrices-sur-depot-document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Pilote, Sharlène</dc:creator>
  <cp:keywords/>
  <dc:description/>
  <cp:lastModifiedBy>Hamilton, Megan</cp:lastModifiedBy>
  <cp:revision>34</cp:revision>
  <dcterms:created xsi:type="dcterms:W3CDTF">2022-01-27T19:29:00Z</dcterms:created>
  <dcterms:modified xsi:type="dcterms:W3CDTF">2026-03-26T13:13:00Z</dcterms:modified>
</cp:coreProperties>
</file>